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A789" w14:textId="77777777" w:rsidR="00121EE2" w:rsidRPr="0023491B" w:rsidRDefault="00121EE2" w:rsidP="00121EE2">
      <w:pPr>
        <w:spacing w:line="360" w:lineRule="auto"/>
        <w:rPr>
          <w:rFonts w:ascii="Arial" w:hAnsi="Arial" w:cs="Arial"/>
          <w:sz w:val="28"/>
          <w:szCs w:val="28"/>
        </w:rPr>
      </w:pPr>
      <w:r w:rsidRPr="0023491B">
        <w:rPr>
          <w:rFonts w:ascii="Arial" w:hAnsi="Arial" w:cs="Arial"/>
          <w:sz w:val="28"/>
          <w:szCs w:val="28"/>
        </w:rPr>
        <w:t>PRESSEMITTEILUNG</w:t>
      </w:r>
    </w:p>
    <w:p w14:paraId="3146F190" w14:textId="77777777" w:rsidR="00121EE2" w:rsidRDefault="00121EE2" w:rsidP="00121EE2">
      <w:pPr>
        <w:spacing w:line="360" w:lineRule="auto"/>
        <w:rPr>
          <w:rFonts w:ascii="Arial" w:hAnsi="Arial" w:cs="Arial"/>
          <w:sz w:val="20"/>
          <w:szCs w:val="20"/>
        </w:rPr>
      </w:pPr>
    </w:p>
    <w:p w14:paraId="09ADDD09" w14:textId="5B96F90B" w:rsidR="00121EE2" w:rsidRPr="007E2850" w:rsidRDefault="00FD0198" w:rsidP="00121EE2">
      <w:pPr>
        <w:spacing w:line="360" w:lineRule="auto"/>
        <w:rPr>
          <w:rFonts w:ascii="Arial" w:hAnsi="Arial" w:cs="Arial"/>
          <w:b/>
          <w:bCs/>
          <w:sz w:val="32"/>
          <w:szCs w:val="32"/>
        </w:rPr>
      </w:pPr>
      <w:r>
        <w:rPr>
          <w:rFonts w:ascii="Arial" w:hAnsi="Arial" w:cs="Arial"/>
          <w:b/>
          <w:bCs/>
          <w:sz w:val="32"/>
          <w:szCs w:val="32"/>
        </w:rPr>
        <w:t>Chili und Cheese</w:t>
      </w:r>
      <w:r w:rsidR="003577D3" w:rsidRPr="007E2850">
        <w:rPr>
          <w:rFonts w:ascii="Arial" w:hAnsi="Arial" w:cs="Arial"/>
          <w:b/>
          <w:bCs/>
          <w:sz w:val="32"/>
          <w:szCs w:val="32"/>
        </w:rPr>
        <w:t xml:space="preserve">: </w:t>
      </w:r>
      <w:r w:rsidR="001C50D3">
        <w:rPr>
          <w:rFonts w:ascii="Arial" w:hAnsi="Arial" w:cs="Arial"/>
          <w:b/>
          <w:bCs/>
          <w:sz w:val="32"/>
          <w:szCs w:val="32"/>
        </w:rPr>
        <w:t>d</w:t>
      </w:r>
      <w:r w:rsidR="001C50D3" w:rsidRPr="007E2850">
        <w:rPr>
          <w:rFonts w:ascii="Arial" w:hAnsi="Arial" w:cs="Arial"/>
          <w:b/>
          <w:bCs/>
          <w:sz w:val="32"/>
          <w:szCs w:val="32"/>
        </w:rPr>
        <w:t xml:space="preserve">as </w:t>
      </w:r>
      <w:r w:rsidR="003577D3" w:rsidRPr="007E2850">
        <w:rPr>
          <w:rFonts w:ascii="Arial" w:hAnsi="Arial" w:cs="Arial"/>
          <w:b/>
          <w:bCs/>
          <w:sz w:val="32"/>
          <w:szCs w:val="32"/>
        </w:rPr>
        <w:t>neue MEGGLE Trend-Baguette</w:t>
      </w:r>
    </w:p>
    <w:p w14:paraId="5FD3B9BE" w14:textId="72AB2D6E" w:rsidR="00121EE2" w:rsidRPr="0023491B" w:rsidRDefault="00000244" w:rsidP="00121EE2">
      <w:pPr>
        <w:spacing w:line="360" w:lineRule="auto"/>
        <w:rPr>
          <w:rFonts w:ascii="Arial" w:hAnsi="Arial" w:cs="Arial"/>
          <w:b/>
          <w:bCs/>
          <w:sz w:val="20"/>
          <w:szCs w:val="20"/>
        </w:rPr>
      </w:pPr>
      <w:r>
        <w:rPr>
          <w:rFonts w:ascii="Arial" w:hAnsi="Arial" w:cs="Arial"/>
          <w:b/>
          <w:bCs/>
          <w:sz w:val="20"/>
          <w:szCs w:val="20"/>
        </w:rPr>
        <w:t xml:space="preserve">Die Sommer-Neuheit von MEGGLE sorgt ab April für </w:t>
      </w:r>
      <w:r w:rsidR="00BC14A0">
        <w:rPr>
          <w:rFonts w:ascii="Arial" w:hAnsi="Arial" w:cs="Arial"/>
          <w:b/>
          <w:bCs/>
          <w:sz w:val="20"/>
          <w:szCs w:val="20"/>
        </w:rPr>
        <w:t>cremig-scharfe Grillabende</w:t>
      </w:r>
    </w:p>
    <w:p w14:paraId="5889A66F" w14:textId="77777777" w:rsidR="00121EE2" w:rsidRPr="0023491B" w:rsidRDefault="00121EE2" w:rsidP="00121EE2">
      <w:pPr>
        <w:spacing w:line="360" w:lineRule="auto"/>
        <w:rPr>
          <w:rFonts w:ascii="Arial" w:hAnsi="Arial" w:cs="Arial"/>
          <w:sz w:val="20"/>
          <w:szCs w:val="20"/>
        </w:rPr>
      </w:pPr>
    </w:p>
    <w:p w14:paraId="74A40B07" w14:textId="568BA59F" w:rsidR="00000244" w:rsidRPr="0023491B" w:rsidRDefault="00121EE2" w:rsidP="00000244">
      <w:pPr>
        <w:spacing w:line="360" w:lineRule="auto"/>
        <w:rPr>
          <w:rFonts w:ascii="Arial" w:hAnsi="Arial" w:cs="Arial"/>
          <w:b/>
          <w:bCs/>
          <w:sz w:val="20"/>
          <w:szCs w:val="20"/>
        </w:rPr>
      </w:pPr>
      <w:r w:rsidRPr="0023491B">
        <w:rPr>
          <w:rFonts w:ascii="Arial" w:hAnsi="Arial" w:cs="Arial"/>
          <w:b/>
          <w:bCs/>
          <w:sz w:val="20"/>
          <w:szCs w:val="20"/>
        </w:rPr>
        <w:t xml:space="preserve">Wasserburg am Inn, den </w:t>
      </w:r>
      <w:r w:rsidR="008D1782" w:rsidRPr="00FE136D">
        <w:rPr>
          <w:rFonts w:ascii="Arial" w:hAnsi="Arial" w:cs="Arial"/>
          <w:b/>
          <w:bCs/>
          <w:sz w:val="20"/>
          <w:szCs w:val="20"/>
        </w:rPr>
        <w:t>28.01</w:t>
      </w:r>
      <w:r w:rsidRPr="00FE136D">
        <w:rPr>
          <w:rFonts w:ascii="Arial" w:hAnsi="Arial" w:cs="Arial"/>
          <w:b/>
          <w:bCs/>
          <w:sz w:val="20"/>
          <w:szCs w:val="20"/>
        </w:rPr>
        <w:t>.202</w:t>
      </w:r>
      <w:r w:rsidR="00E03B62" w:rsidRPr="00FE136D">
        <w:rPr>
          <w:rFonts w:ascii="Arial" w:hAnsi="Arial" w:cs="Arial"/>
          <w:b/>
          <w:bCs/>
          <w:sz w:val="20"/>
          <w:szCs w:val="20"/>
        </w:rPr>
        <w:t>5</w:t>
      </w:r>
      <w:r w:rsidRPr="0023491B">
        <w:rPr>
          <w:rFonts w:ascii="Arial" w:hAnsi="Arial" w:cs="Arial"/>
          <w:b/>
          <w:bCs/>
          <w:sz w:val="20"/>
          <w:szCs w:val="20"/>
        </w:rPr>
        <w:t xml:space="preserve"> – </w:t>
      </w:r>
      <w:r w:rsidR="007E2850">
        <w:rPr>
          <w:rFonts w:ascii="Arial" w:hAnsi="Arial" w:cs="Arial"/>
          <w:b/>
          <w:bCs/>
          <w:sz w:val="20"/>
          <w:szCs w:val="20"/>
        </w:rPr>
        <w:t xml:space="preserve">Trendalarm bei MEGGLE: </w:t>
      </w:r>
      <w:r w:rsidR="00FE136D">
        <w:rPr>
          <w:rFonts w:ascii="Arial" w:hAnsi="Arial" w:cs="Arial"/>
          <w:b/>
          <w:bCs/>
          <w:sz w:val="20"/>
          <w:szCs w:val="20"/>
        </w:rPr>
        <w:t>A</w:t>
      </w:r>
      <w:r w:rsidR="00000244">
        <w:rPr>
          <w:rFonts w:ascii="Arial" w:hAnsi="Arial" w:cs="Arial"/>
          <w:b/>
          <w:bCs/>
          <w:sz w:val="20"/>
          <w:szCs w:val="20"/>
        </w:rPr>
        <w:t xml:space="preserve">b April </w:t>
      </w:r>
      <w:r w:rsidR="007D69EB">
        <w:rPr>
          <w:rFonts w:ascii="Arial" w:hAnsi="Arial" w:cs="Arial"/>
          <w:b/>
          <w:bCs/>
          <w:sz w:val="20"/>
          <w:szCs w:val="20"/>
        </w:rPr>
        <w:t xml:space="preserve">2025 </w:t>
      </w:r>
      <w:r w:rsidR="007E2850">
        <w:rPr>
          <w:rFonts w:ascii="Arial" w:hAnsi="Arial" w:cs="Arial"/>
          <w:b/>
          <w:bCs/>
          <w:sz w:val="20"/>
          <w:szCs w:val="20"/>
        </w:rPr>
        <w:t xml:space="preserve">gibt es </w:t>
      </w:r>
      <w:r w:rsidR="00000244">
        <w:rPr>
          <w:rFonts w:ascii="Arial" w:hAnsi="Arial" w:cs="Arial"/>
          <w:b/>
          <w:bCs/>
          <w:sz w:val="20"/>
          <w:szCs w:val="20"/>
        </w:rPr>
        <w:t>ein</w:t>
      </w:r>
      <w:r w:rsidR="004C532B">
        <w:rPr>
          <w:rFonts w:ascii="Arial" w:hAnsi="Arial" w:cs="Arial"/>
          <w:b/>
          <w:bCs/>
          <w:sz w:val="20"/>
          <w:szCs w:val="20"/>
        </w:rPr>
        <w:t xml:space="preserve"> neues</w:t>
      </w:r>
      <w:r w:rsidR="00000244">
        <w:rPr>
          <w:rFonts w:ascii="Arial" w:hAnsi="Arial" w:cs="Arial"/>
          <w:b/>
          <w:bCs/>
          <w:sz w:val="20"/>
          <w:szCs w:val="20"/>
        </w:rPr>
        <w:t xml:space="preserve"> Baguette </w:t>
      </w:r>
      <w:r w:rsidR="004C532B">
        <w:rPr>
          <w:rFonts w:ascii="Arial" w:hAnsi="Arial" w:cs="Arial"/>
          <w:b/>
          <w:bCs/>
          <w:sz w:val="20"/>
          <w:szCs w:val="20"/>
        </w:rPr>
        <w:t xml:space="preserve">vom Würzexperten. Das </w:t>
      </w:r>
      <w:r w:rsidR="00000244">
        <w:rPr>
          <w:rFonts w:ascii="Arial" w:hAnsi="Arial" w:cs="Arial"/>
          <w:b/>
          <w:bCs/>
          <w:sz w:val="20"/>
          <w:szCs w:val="20"/>
        </w:rPr>
        <w:t>Chili Cheese Baguette</w:t>
      </w:r>
      <w:r w:rsidR="00BC14A0">
        <w:rPr>
          <w:rFonts w:ascii="Arial" w:hAnsi="Arial" w:cs="Arial"/>
          <w:b/>
          <w:bCs/>
          <w:sz w:val="20"/>
          <w:szCs w:val="20"/>
        </w:rPr>
        <w:t xml:space="preserve"> </w:t>
      </w:r>
      <w:r w:rsidR="004C532B">
        <w:rPr>
          <w:rFonts w:ascii="Arial" w:hAnsi="Arial" w:cs="Arial"/>
          <w:b/>
          <w:bCs/>
          <w:sz w:val="20"/>
          <w:szCs w:val="20"/>
        </w:rPr>
        <w:t xml:space="preserve">ist die </w:t>
      </w:r>
      <w:r w:rsidR="00000244">
        <w:rPr>
          <w:rFonts w:ascii="Arial" w:hAnsi="Arial" w:cs="Arial"/>
          <w:b/>
          <w:bCs/>
          <w:sz w:val="20"/>
          <w:szCs w:val="20"/>
        </w:rPr>
        <w:t xml:space="preserve">feurig-trendige </w:t>
      </w:r>
      <w:r w:rsidR="00BC14A0">
        <w:rPr>
          <w:rFonts w:ascii="Arial" w:hAnsi="Arial" w:cs="Arial"/>
          <w:b/>
          <w:bCs/>
          <w:sz w:val="20"/>
          <w:szCs w:val="20"/>
        </w:rPr>
        <w:t xml:space="preserve">Neuheit im </w:t>
      </w:r>
      <w:r w:rsidR="004C532B">
        <w:rPr>
          <w:rFonts w:ascii="Arial" w:hAnsi="Arial" w:cs="Arial"/>
          <w:b/>
          <w:bCs/>
          <w:sz w:val="20"/>
          <w:szCs w:val="20"/>
        </w:rPr>
        <w:t>MEGGLE Baguette-</w:t>
      </w:r>
      <w:r w:rsidR="00BC14A0">
        <w:rPr>
          <w:rFonts w:ascii="Arial" w:hAnsi="Arial" w:cs="Arial"/>
          <w:b/>
          <w:bCs/>
          <w:sz w:val="20"/>
          <w:szCs w:val="20"/>
        </w:rPr>
        <w:t xml:space="preserve">Sortiment </w:t>
      </w:r>
      <w:r w:rsidR="004C532B">
        <w:rPr>
          <w:rFonts w:ascii="Arial" w:hAnsi="Arial" w:cs="Arial"/>
          <w:b/>
          <w:bCs/>
          <w:sz w:val="20"/>
          <w:szCs w:val="20"/>
        </w:rPr>
        <w:t xml:space="preserve">und </w:t>
      </w:r>
      <w:r w:rsidR="00BC14A0">
        <w:rPr>
          <w:rFonts w:ascii="Arial" w:hAnsi="Arial" w:cs="Arial"/>
          <w:b/>
          <w:bCs/>
          <w:sz w:val="20"/>
          <w:szCs w:val="20"/>
        </w:rPr>
        <w:t xml:space="preserve">sorgt </w:t>
      </w:r>
      <w:r w:rsidR="004C532B">
        <w:rPr>
          <w:rFonts w:ascii="Arial" w:hAnsi="Arial" w:cs="Arial"/>
          <w:b/>
          <w:bCs/>
          <w:sz w:val="20"/>
          <w:szCs w:val="20"/>
        </w:rPr>
        <w:t xml:space="preserve">mit </w:t>
      </w:r>
      <w:r w:rsidR="003577D3">
        <w:rPr>
          <w:rFonts w:ascii="Arial" w:hAnsi="Arial" w:cs="Arial"/>
          <w:b/>
          <w:bCs/>
          <w:sz w:val="20"/>
          <w:szCs w:val="20"/>
        </w:rPr>
        <w:t xml:space="preserve">einer würzigen, fein abgestimmten </w:t>
      </w:r>
      <w:r w:rsidR="00F53989">
        <w:rPr>
          <w:rFonts w:ascii="Arial" w:hAnsi="Arial" w:cs="Arial"/>
          <w:b/>
          <w:bCs/>
          <w:sz w:val="20"/>
          <w:szCs w:val="20"/>
        </w:rPr>
        <w:t xml:space="preserve">Füllung </w:t>
      </w:r>
      <w:r w:rsidR="007415A2">
        <w:rPr>
          <w:rFonts w:ascii="Arial" w:hAnsi="Arial" w:cs="Arial"/>
          <w:b/>
          <w:bCs/>
          <w:sz w:val="20"/>
          <w:szCs w:val="20"/>
        </w:rPr>
        <w:t xml:space="preserve">mit </w:t>
      </w:r>
      <w:r w:rsidR="003577D3">
        <w:rPr>
          <w:rFonts w:ascii="Arial" w:hAnsi="Arial" w:cs="Arial"/>
          <w:b/>
          <w:bCs/>
          <w:sz w:val="20"/>
          <w:szCs w:val="20"/>
        </w:rPr>
        <w:t>Cheddar und Chilis</w:t>
      </w:r>
      <w:r w:rsidR="004C532B">
        <w:rPr>
          <w:rFonts w:ascii="Arial" w:hAnsi="Arial" w:cs="Arial"/>
          <w:b/>
          <w:bCs/>
          <w:sz w:val="20"/>
          <w:szCs w:val="20"/>
        </w:rPr>
        <w:t xml:space="preserve"> </w:t>
      </w:r>
      <w:r w:rsidR="00BC14A0">
        <w:rPr>
          <w:rFonts w:ascii="Arial" w:hAnsi="Arial" w:cs="Arial"/>
          <w:b/>
          <w:bCs/>
          <w:sz w:val="20"/>
          <w:szCs w:val="20"/>
        </w:rPr>
        <w:t xml:space="preserve">für cremig-scharfe Abwechslung </w:t>
      </w:r>
      <w:r w:rsidR="003577D3">
        <w:rPr>
          <w:rFonts w:ascii="Arial" w:hAnsi="Arial" w:cs="Arial"/>
          <w:b/>
          <w:bCs/>
          <w:sz w:val="20"/>
          <w:szCs w:val="20"/>
        </w:rPr>
        <w:t xml:space="preserve">beim Grillen und </w:t>
      </w:r>
      <w:proofErr w:type="spellStart"/>
      <w:r w:rsidR="003577D3">
        <w:rPr>
          <w:rFonts w:ascii="Arial" w:hAnsi="Arial" w:cs="Arial"/>
          <w:b/>
          <w:bCs/>
          <w:sz w:val="20"/>
          <w:szCs w:val="20"/>
        </w:rPr>
        <w:t>Snacken</w:t>
      </w:r>
      <w:proofErr w:type="spellEnd"/>
      <w:r w:rsidR="00BC14A0">
        <w:rPr>
          <w:rFonts w:ascii="Arial" w:hAnsi="Arial" w:cs="Arial"/>
          <w:b/>
          <w:bCs/>
          <w:sz w:val="20"/>
          <w:szCs w:val="20"/>
        </w:rPr>
        <w:t xml:space="preserve">. </w:t>
      </w:r>
    </w:p>
    <w:p w14:paraId="523A25C8" w14:textId="77777777" w:rsidR="00121EE2" w:rsidRPr="0023491B" w:rsidRDefault="00121EE2" w:rsidP="00121EE2">
      <w:pPr>
        <w:spacing w:line="360" w:lineRule="auto"/>
        <w:rPr>
          <w:rFonts w:ascii="Arial" w:hAnsi="Arial" w:cs="Arial"/>
          <w:sz w:val="20"/>
          <w:szCs w:val="20"/>
        </w:rPr>
      </w:pPr>
    </w:p>
    <w:p w14:paraId="7160FECF" w14:textId="3095E725" w:rsidR="00B50FFB" w:rsidRDefault="000A5393" w:rsidP="00121EE2">
      <w:pPr>
        <w:spacing w:line="360" w:lineRule="auto"/>
        <w:rPr>
          <w:rFonts w:ascii="Arial" w:hAnsi="Arial" w:cs="Arial"/>
          <w:sz w:val="20"/>
          <w:szCs w:val="20"/>
        </w:rPr>
      </w:pPr>
      <w:r>
        <w:rPr>
          <w:rFonts w:ascii="Arial" w:hAnsi="Arial" w:cs="Arial"/>
          <w:sz w:val="20"/>
          <w:szCs w:val="20"/>
        </w:rPr>
        <w:t xml:space="preserve">Grill- und </w:t>
      </w:r>
      <w:r w:rsidR="007415A2">
        <w:rPr>
          <w:rFonts w:ascii="Arial" w:hAnsi="Arial" w:cs="Arial"/>
          <w:sz w:val="20"/>
          <w:szCs w:val="20"/>
        </w:rPr>
        <w:t xml:space="preserve">Snackfans </w:t>
      </w:r>
      <w:r w:rsidR="00951FAB">
        <w:rPr>
          <w:rFonts w:ascii="Arial" w:hAnsi="Arial" w:cs="Arial"/>
          <w:sz w:val="20"/>
          <w:szCs w:val="20"/>
        </w:rPr>
        <w:t xml:space="preserve">dürfen sich ab April </w:t>
      </w:r>
      <w:r>
        <w:rPr>
          <w:rFonts w:ascii="Arial" w:hAnsi="Arial" w:cs="Arial"/>
          <w:sz w:val="20"/>
          <w:szCs w:val="20"/>
        </w:rPr>
        <w:t xml:space="preserve">auf eine Neuheit im MEGGLE Sortiment freuen, die </w:t>
      </w:r>
      <w:r w:rsidR="00A83AB2">
        <w:rPr>
          <w:rFonts w:ascii="Arial" w:hAnsi="Arial" w:cs="Arial"/>
          <w:sz w:val="20"/>
          <w:szCs w:val="20"/>
        </w:rPr>
        <w:t xml:space="preserve">für eine </w:t>
      </w:r>
      <w:r w:rsidR="00951FAB">
        <w:rPr>
          <w:rFonts w:ascii="Arial" w:hAnsi="Arial" w:cs="Arial"/>
          <w:sz w:val="20"/>
          <w:szCs w:val="20"/>
        </w:rPr>
        <w:t xml:space="preserve">feurig-trendige </w:t>
      </w:r>
      <w:r w:rsidR="00A83AB2">
        <w:rPr>
          <w:rFonts w:ascii="Arial" w:hAnsi="Arial" w:cs="Arial"/>
          <w:sz w:val="20"/>
          <w:szCs w:val="20"/>
        </w:rPr>
        <w:t xml:space="preserve">Genussrevolution </w:t>
      </w:r>
      <w:r>
        <w:rPr>
          <w:rFonts w:ascii="Arial" w:hAnsi="Arial" w:cs="Arial"/>
          <w:sz w:val="20"/>
          <w:szCs w:val="20"/>
        </w:rPr>
        <w:t>sorgt</w:t>
      </w:r>
      <w:r w:rsidR="00B50FFB">
        <w:rPr>
          <w:rFonts w:ascii="Arial" w:hAnsi="Arial" w:cs="Arial"/>
          <w:sz w:val="20"/>
          <w:szCs w:val="20"/>
        </w:rPr>
        <w:t xml:space="preserve">: </w:t>
      </w:r>
      <w:r w:rsidR="00FE136D">
        <w:rPr>
          <w:rFonts w:ascii="Arial" w:hAnsi="Arial" w:cs="Arial"/>
          <w:sz w:val="20"/>
          <w:szCs w:val="20"/>
        </w:rPr>
        <w:t>d</w:t>
      </w:r>
      <w:r w:rsidR="00B50FFB">
        <w:rPr>
          <w:rFonts w:ascii="Arial" w:hAnsi="Arial" w:cs="Arial"/>
          <w:sz w:val="20"/>
          <w:szCs w:val="20"/>
        </w:rPr>
        <w:t xml:space="preserve">as </w:t>
      </w:r>
      <w:r w:rsidR="00273C84">
        <w:rPr>
          <w:rFonts w:ascii="Arial" w:hAnsi="Arial" w:cs="Arial"/>
          <w:sz w:val="20"/>
          <w:szCs w:val="20"/>
        </w:rPr>
        <w:t xml:space="preserve">MEGGLE </w:t>
      </w:r>
      <w:r w:rsidR="00B50FFB">
        <w:rPr>
          <w:rFonts w:ascii="Arial" w:hAnsi="Arial" w:cs="Arial"/>
          <w:sz w:val="20"/>
          <w:szCs w:val="20"/>
        </w:rPr>
        <w:t>Chili Cheese Baguette</w:t>
      </w:r>
      <w:r w:rsidR="00273C84">
        <w:rPr>
          <w:rFonts w:ascii="Arial" w:hAnsi="Arial" w:cs="Arial"/>
          <w:sz w:val="20"/>
          <w:szCs w:val="20"/>
        </w:rPr>
        <w:t xml:space="preserve">. Mit der </w:t>
      </w:r>
      <w:r w:rsidR="00951FAB" w:rsidRPr="00951FAB">
        <w:rPr>
          <w:rFonts w:ascii="Arial" w:hAnsi="Arial" w:cs="Arial"/>
          <w:sz w:val="20"/>
          <w:szCs w:val="20"/>
        </w:rPr>
        <w:t xml:space="preserve">würzigen, fein abgestimmten </w:t>
      </w:r>
      <w:r w:rsidR="00B50FFB">
        <w:rPr>
          <w:rFonts w:ascii="Arial" w:hAnsi="Arial" w:cs="Arial"/>
          <w:sz w:val="20"/>
          <w:szCs w:val="20"/>
        </w:rPr>
        <w:t>Käsefüllung</w:t>
      </w:r>
      <w:r w:rsidR="00273C84">
        <w:rPr>
          <w:rFonts w:ascii="Arial" w:hAnsi="Arial" w:cs="Arial"/>
          <w:sz w:val="20"/>
          <w:szCs w:val="20"/>
        </w:rPr>
        <w:t xml:space="preserve"> hat die </w:t>
      </w:r>
      <w:r w:rsidR="007D69EB">
        <w:rPr>
          <w:rFonts w:ascii="Arial" w:hAnsi="Arial" w:cs="Arial"/>
          <w:sz w:val="20"/>
          <w:szCs w:val="20"/>
        </w:rPr>
        <w:t>Sommer-</w:t>
      </w:r>
      <w:r w:rsidR="00273C84">
        <w:rPr>
          <w:rFonts w:ascii="Arial" w:hAnsi="Arial" w:cs="Arial"/>
          <w:sz w:val="20"/>
          <w:szCs w:val="20"/>
        </w:rPr>
        <w:t xml:space="preserve">Neuheit des Würzexperten nicht nur absoluten Trendcharakter, sondern bringt neben den </w:t>
      </w:r>
      <w:r w:rsidR="00951FAB">
        <w:rPr>
          <w:rFonts w:ascii="Arial" w:hAnsi="Arial" w:cs="Arial"/>
          <w:sz w:val="20"/>
          <w:szCs w:val="20"/>
        </w:rPr>
        <w:t>Baguette-</w:t>
      </w:r>
      <w:r w:rsidR="00273C84">
        <w:rPr>
          <w:rFonts w:ascii="Arial" w:hAnsi="Arial" w:cs="Arial"/>
          <w:sz w:val="20"/>
          <w:szCs w:val="20"/>
        </w:rPr>
        <w:t>Klassikern pikante Abwechslung ans Grillbuffet</w:t>
      </w:r>
      <w:r w:rsidR="00951FAB">
        <w:rPr>
          <w:rFonts w:ascii="Arial" w:hAnsi="Arial" w:cs="Arial"/>
          <w:sz w:val="20"/>
          <w:szCs w:val="20"/>
        </w:rPr>
        <w:t xml:space="preserve"> – für Jung und Alt, perfekt zum Grillen und auch ideal zum </w:t>
      </w:r>
      <w:proofErr w:type="spellStart"/>
      <w:r w:rsidR="00951FAB">
        <w:rPr>
          <w:rFonts w:ascii="Arial" w:hAnsi="Arial" w:cs="Arial"/>
          <w:sz w:val="20"/>
          <w:szCs w:val="20"/>
        </w:rPr>
        <w:t>Snacken</w:t>
      </w:r>
      <w:proofErr w:type="spellEnd"/>
      <w:r w:rsidR="007D69EB">
        <w:rPr>
          <w:rFonts w:ascii="Arial" w:hAnsi="Arial" w:cs="Arial"/>
          <w:sz w:val="20"/>
          <w:szCs w:val="20"/>
        </w:rPr>
        <w:t>.</w:t>
      </w:r>
    </w:p>
    <w:p w14:paraId="259C7F22" w14:textId="77777777" w:rsidR="00B50FFB" w:rsidRDefault="00B50FFB" w:rsidP="00121EE2">
      <w:pPr>
        <w:spacing w:line="360" w:lineRule="auto"/>
        <w:rPr>
          <w:rFonts w:ascii="Arial" w:hAnsi="Arial" w:cs="Arial"/>
          <w:sz w:val="20"/>
          <w:szCs w:val="20"/>
        </w:rPr>
      </w:pPr>
    </w:p>
    <w:p w14:paraId="62CCFBB4" w14:textId="643A6053" w:rsidR="007D69EB" w:rsidRPr="007D69EB" w:rsidRDefault="00924315" w:rsidP="00121EE2">
      <w:pPr>
        <w:spacing w:line="360" w:lineRule="auto"/>
        <w:rPr>
          <w:rFonts w:ascii="Arial" w:hAnsi="Arial" w:cs="Arial"/>
          <w:b/>
          <w:bCs/>
          <w:sz w:val="20"/>
          <w:szCs w:val="20"/>
        </w:rPr>
      </w:pPr>
      <w:r>
        <w:rPr>
          <w:rFonts w:ascii="Arial" w:hAnsi="Arial" w:cs="Arial"/>
          <w:b/>
          <w:bCs/>
          <w:sz w:val="20"/>
          <w:szCs w:val="20"/>
        </w:rPr>
        <w:t>Knusprig</w:t>
      </w:r>
      <w:r w:rsidR="001C50D3">
        <w:rPr>
          <w:rFonts w:ascii="Arial" w:hAnsi="Arial" w:cs="Arial"/>
          <w:b/>
          <w:bCs/>
          <w:sz w:val="20"/>
          <w:szCs w:val="20"/>
        </w:rPr>
        <w:t>, fluffig</w:t>
      </w:r>
      <w:r>
        <w:rPr>
          <w:rFonts w:ascii="Arial" w:hAnsi="Arial" w:cs="Arial"/>
          <w:b/>
          <w:bCs/>
          <w:sz w:val="20"/>
          <w:szCs w:val="20"/>
        </w:rPr>
        <w:t xml:space="preserve"> und </w:t>
      </w:r>
      <w:r w:rsidR="00CE7335">
        <w:rPr>
          <w:rFonts w:ascii="Arial" w:hAnsi="Arial" w:cs="Arial"/>
          <w:b/>
          <w:bCs/>
          <w:sz w:val="20"/>
          <w:szCs w:val="20"/>
        </w:rPr>
        <w:t>würzig</w:t>
      </w:r>
      <w:r>
        <w:rPr>
          <w:rFonts w:ascii="Arial" w:hAnsi="Arial" w:cs="Arial"/>
          <w:b/>
          <w:bCs/>
          <w:sz w:val="20"/>
          <w:szCs w:val="20"/>
        </w:rPr>
        <w:t xml:space="preserve">-scharf </w:t>
      </w:r>
      <w:r w:rsidR="007D69EB" w:rsidRPr="007D69EB">
        <w:rPr>
          <w:rFonts w:ascii="Arial" w:hAnsi="Arial" w:cs="Arial"/>
          <w:b/>
          <w:bCs/>
          <w:sz w:val="20"/>
          <w:szCs w:val="20"/>
        </w:rPr>
        <w:t xml:space="preserve">– ein </w:t>
      </w:r>
      <w:proofErr w:type="spellStart"/>
      <w:r w:rsidR="007D69EB" w:rsidRPr="007D69EB">
        <w:rPr>
          <w:rFonts w:ascii="Arial" w:hAnsi="Arial" w:cs="Arial"/>
          <w:b/>
          <w:bCs/>
          <w:sz w:val="20"/>
          <w:szCs w:val="20"/>
        </w:rPr>
        <w:t>perfect</w:t>
      </w:r>
      <w:proofErr w:type="spellEnd"/>
      <w:r w:rsidR="007D69EB" w:rsidRPr="007D69EB">
        <w:rPr>
          <w:rFonts w:ascii="Arial" w:hAnsi="Arial" w:cs="Arial"/>
          <w:b/>
          <w:bCs/>
          <w:sz w:val="20"/>
          <w:szCs w:val="20"/>
        </w:rPr>
        <w:t xml:space="preserve"> </w:t>
      </w:r>
      <w:r w:rsidR="001C50D3">
        <w:rPr>
          <w:rFonts w:ascii="Arial" w:hAnsi="Arial" w:cs="Arial"/>
          <w:b/>
          <w:bCs/>
          <w:sz w:val="20"/>
          <w:szCs w:val="20"/>
        </w:rPr>
        <w:t>m</w:t>
      </w:r>
      <w:r w:rsidR="001C50D3" w:rsidRPr="007D69EB">
        <w:rPr>
          <w:rFonts w:ascii="Arial" w:hAnsi="Arial" w:cs="Arial"/>
          <w:b/>
          <w:bCs/>
          <w:sz w:val="20"/>
          <w:szCs w:val="20"/>
        </w:rPr>
        <w:t xml:space="preserve">atch </w:t>
      </w:r>
    </w:p>
    <w:p w14:paraId="674C6C30" w14:textId="046732C1" w:rsidR="000A5393" w:rsidRDefault="000A5393" w:rsidP="00121EE2">
      <w:pPr>
        <w:spacing w:line="360" w:lineRule="auto"/>
        <w:rPr>
          <w:rFonts w:ascii="Arial" w:hAnsi="Arial" w:cs="Arial"/>
          <w:sz w:val="20"/>
          <w:szCs w:val="20"/>
        </w:rPr>
      </w:pPr>
      <w:r>
        <w:rPr>
          <w:rFonts w:ascii="Arial" w:hAnsi="Arial" w:cs="Arial"/>
          <w:sz w:val="20"/>
          <w:szCs w:val="20"/>
        </w:rPr>
        <w:t xml:space="preserve">Das </w:t>
      </w:r>
      <w:r w:rsidR="00A83AB2">
        <w:rPr>
          <w:rFonts w:ascii="Arial" w:hAnsi="Arial" w:cs="Arial"/>
          <w:sz w:val="20"/>
          <w:szCs w:val="20"/>
        </w:rPr>
        <w:t>Chili</w:t>
      </w:r>
      <w:r w:rsidR="00EE6B18">
        <w:rPr>
          <w:rFonts w:ascii="Arial" w:hAnsi="Arial" w:cs="Arial"/>
          <w:sz w:val="20"/>
          <w:szCs w:val="20"/>
        </w:rPr>
        <w:t xml:space="preserve"> </w:t>
      </w:r>
      <w:r w:rsidR="00A83AB2">
        <w:rPr>
          <w:rFonts w:ascii="Arial" w:hAnsi="Arial" w:cs="Arial"/>
          <w:sz w:val="20"/>
          <w:szCs w:val="20"/>
        </w:rPr>
        <w:t>Cheese Baguette</w:t>
      </w:r>
      <w:r>
        <w:rPr>
          <w:rFonts w:ascii="Arial" w:hAnsi="Arial" w:cs="Arial"/>
          <w:sz w:val="20"/>
          <w:szCs w:val="20"/>
        </w:rPr>
        <w:t xml:space="preserve"> von MEGGLE </w:t>
      </w:r>
      <w:r w:rsidR="007D69EB">
        <w:rPr>
          <w:rFonts w:ascii="Arial" w:hAnsi="Arial" w:cs="Arial"/>
          <w:sz w:val="20"/>
          <w:szCs w:val="20"/>
        </w:rPr>
        <w:t xml:space="preserve">ist ein absoluter Trendsetter: </w:t>
      </w:r>
      <w:r w:rsidR="00FE136D">
        <w:rPr>
          <w:rFonts w:ascii="Arial" w:hAnsi="Arial" w:cs="Arial"/>
          <w:sz w:val="20"/>
          <w:szCs w:val="20"/>
        </w:rPr>
        <w:t>E</w:t>
      </w:r>
      <w:r w:rsidR="007D69EB">
        <w:rPr>
          <w:rFonts w:ascii="Arial" w:hAnsi="Arial" w:cs="Arial"/>
          <w:sz w:val="20"/>
          <w:szCs w:val="20"/>
        </w:rPr>
        <w:t xml:space="preserve">s </w:t>
      </w:r>
      <w:r>
        <w:rPr>
          <w:rFonts w:ascii="Arial" w:hAnsi="Arial" w:cs="Arial"/>
          <w:sz w:val="20"/>
          <w:szCs w:val="20"/>
        </w:rPr>
        <w:t xml:space="preserve">vereint </w:t>
      </w:r>
      <w:r w:rsidR="007D69EB">
        <w:rPr>
          <w:rFonts w:ascii="Arial" w:hAnsi="Arial" w:cs="Arial"/>
          <w:sz w:val="20"/>
          <w:szCs w:val="20"/>
        </w:rPr>
        <w:t>das</w:t>
      </w:r>
      <w:r>
        <w:rPr>
          <w:rFonts w:ascii="Arial" w:hAnsi="Arial" w:cs="Arial"/>
          <w:sz w:val="20"/>
          <w:szCs w:val="20"/>
        </w:rPr>
        <w:t xml:space="preserve"> </w:t>
      </w:r>
      <w:r w:rsidR="007D69EB">
        <w:rPr>
          <w:rFonts w:ascii="Arial" w:hAnsi="Arial" w:cs="Arial"/>
          <w:sz w:val="20"/>
          <w:szCs w:val="20"/>
        </w:rPr>
        <w:t>beliebte</w:t>
      </w:r>
      <w:r>
        <w:rPr>
          <w:rFonts w:ascii="Arial" w:hAnsi="Arial" w:cs="Arial"/>
          <w:sz w:val="20"/>
          <w:szCs w:val="20"/>
        </w:rPr>
        <w:t xml:space="preserve"> k</w:t>
      </w:r>
      <w:r w:rsidR="00A83AB2">
        <w:rPr>
          <w:rFonts w:ascii="Arial" w:hAnsi="Arial" w:cs="Arial"/>
          <w:sz w:val="20"/>
          <w:szCs w:val="20"/>
        </w:rPr>
        <w:t>nusprige</w:t>
      </w:r>
      <w:r>
        <w:rPr>
          <w:rFonts w:ascii="Arial" w:hAnsi="Arial" w:cs="Arial"/>
          <w:sz w:val="20"/>
          <w:szCs w:val="20"/>
        </w:rPr>
        <w:t xml:space="preserve"> </w:t>
      </w:r>
      <w:r w:rsidR="007D69EB">
        <w:rPr>
          <w:rFonts w:ascii="Arial" w:hAnsi="Arial" w:cs="Arial"/>
          <w:sz w:val="20"/>
          <w:szCs w:val="20"/>
        </w:rPr>
        <w:t>Baguette mit der</w:t>
      </w:r>
      <w:r w:rsidR="00B50FFB">
        <w:rPr>
          <w:rFonts w:ascii="Arial" w:hAnsi="Arial" w:cs="Arial"/>
          <w:sz w:val="20"/>
          <w:szCs w:val="20"/>
        </w:rPr>
        <w:t xml:space="preserve"> fluffig</w:t>
      </w:r>
      <w:r w:rsidR="007D69EB">
        <w:rPr>
          <w:rFonts w:ascii="Arial" w:hAnsi="Arial" w:cs="Arial"/>
          <w:sz w:val="20"/>
          <w:szCs w:val="20"/>
        </w:rPr>
        <w:t>-</w:t>
      </w:r>
      <w:r w:rsidR="00B50FFB">
        <w:rPr>
          <w:rFonts w:ascii="Arial" w:hAnsi="Arial" w:cs="Arial"/>
          <w:sz w:val="20"/>
          <w:szCs w:val="20"/>
        </w:rPr>
        <w:t>lockere</w:t>
      </w:r>
      <w:r w:rsidR="007D69EB">
        <w:rPr>
          <w:rFonts w:ascii="Arial" w:hAnsi="Arial" w:cs="Arial"/>
          <w:sz w:val="20"/>
          <w:szCs w:val="20"/>
        </w:rPr>
        <w:t>n</w:t>
      </w:r>
      <w:r w:rsidR="00B50FFB">
        <w:rPr>
          <w:rFonts w:ascii="Arial" w:hAnsi="Arial" w:cs="Arial"/>
          <w:sz w:val="20"/>
          <w:szCs w:val="20"/>
        </w:rPr>
        <w:t xml:space="preserve"> Krume</w:t>
      </w:r>
      <w:r w:rsidR="00A83AB2">
        <w:rPr>
          <w:rFonts w:ascii="Arial" w:hAnsi="Arial" w:cs="Arial"/>
          <w:sz w:val="20"/>
          <w:szCs w:val="20"/>
        </w:rPr>
        <w:t xml:space="preserve"> </w:t>
      </w:r>
      <w:r w:rsidR="00ED3E15">
        <w:rPr>
          <w:rFonts w:ascii="Arial" w:hAnsi="Arial" w:cs="Arial"/>
          <w:sz w:val="20"/>
          <w:szCs w:val="20"/>
        </w:rPr>
        <w:t xml:space="preserve">und </w:t>
      </w:r>
      <w:r w:rsidR="00A83AB2" w:rsidRPr="00A83AB2">
        <w:rPr>
          <w:rFonts w:ascii="Arial" w:hAnsi="Arial" w:cs="Arial"/>
          <w:sz w:val="20"/>
          <w:szCs w:val="20"/>
        </w:rPr>
        <w:t xml:space="preserve">eine </w:t>
      </w:r>
      <w:r>
        <w:rPr>
          <w:rFonts w:ascii="Arial" w:hAnsi="Arial" w:cs="Arial"/>
          <w:sz w:val="20"/>
          <w:szCs w:val="20"/>
        </w:rPr>
        <w:t>einzigartige</w:t>
      </w:r>
      <w:r w:rsidR="00B50FFB">
        <w:rPr>
          <w:rFonts w:ascii="Arial" w:hAnsi="Arial" w:cs="Arial"/>
          <w:sz w:val="20"/>
          <w:szCs w:val="20"/>
        </w:rPr>
        <w:t>, neue</w:t>
      </w:r>
      <w:r>
        <w:rPr>
          <w:rFonts w:ascii="Arial" w:hAnsi="Arial" w:cs="Arial"/>
          <w:sz w:val="20"/>
          <w:szCs w:val="20"/>
        </w:rPr>
        <w:t xml:space="preserve"> Füllun</w:t>
      </w:r>
      <w:r w:rsidR="006B7F7C">
        <w:rPr>
          <w:rFonts w:ascii="Arial" w:hAnsi="Arial" w:cs="Arial"/>
          <w:sz w:val="20"/>
          <w:szCs w:val="20"/>
        </w:rPr>
        <w:t>g</w:t>
      </w:r>
      <w:r>
        <w:rPr>
          <w:rFonts w:ascii="Arial" w:hAnsi="Arial" w:cs="Arial"/>
          <w:sz w:val="20"/>
          <w:szCs w:val="20"/>
        </w:rPr>
        <w:t xml:space="preserve">. Die fein abgestimmte Chili Cheese Füllung </w:t>
      </w:r>
      <w:r w:rsidR="0014415C">
        <w:rPr>
          <w:rFonts w:ascii="Arial" w:hAnsi="Arial" w:cs="Arial"/>
          <w:sz w:val="20"/>
          <w:szCs w:val="20"/>
        </w:rPr>
        <w:t>enthält</w:t>
      </w:r>
      <w:r>
        <w:rPr>
          <w:rFonts w:ascii="Arial" w:hAnsi="Arial" w:cs="Arial"/>
          <w:sz w:val="20"/>
          <w:szCs w:val="20"/>
        </w:rPr>
        <w:t xml:space="preserve"> würzige</w:t>
      </w:r>
      <w:r w:rsidR="0014415C">
        <w:rPr>
          <w:rFonts w:ascii="Arial" w:hAnsi="Arial" w:cs="Arial"/>
          <w:sz w:val="20"/>
          <w:szCs w:val="20"/>
        </w:rPr>
        <w:t>n</w:t>
      </w:r>
      <w:r>
        <w:rPr>
          <w:rFonts w:ascii="Arial" w:hAnsi="Arial" w:cs="Arial"/>
          <w:sz w:val="20"/>
          <w:szCs w:val="20"/>
        </w:rPr>
        <w:t xml:space="preserve"> </w:t>
      </w:r>
      <w:r w:rsidR="00A83AB2" w:rsidRPr="00A83AB2">
        <w:rPr>
          <w:rFonts w:ascii="Arial" w:hAnsi="Arial" w:cs="Arial"/>
          <w:sz w:val="20"/>
          <w:szCs w:val="20"/>
        </w:rPr>
        <w:t xml:space="preserve">Cheddar und </w:t>
      </w:r>
      <w:r w:rsidR="00951FAB">
        <w:rPr>
          <w:rFonts w:ascii="Arial" w:hAnsi="Arial" w:cs="Arial"/>
          <w:sz w:val="20"/>
          <w:szCs w:val="20"/>
        </w:rPr>
        <w:t xml:space="preserve">pikante </w:t>
      </w:r>
      <w:r w:rsidR="00A83AB2" w:rsidRPr="00A83AB2">
        <w:rPr>
          <w:rFonts w:ascii="Arial" w:hAnsi="Arial" w:cs="Arial"/>
          <w:sz w:val="20"/>
          <w:szCs w:val="20"/>
        </w:rPr>
        <w:t>Chili</w:t>
      </w:r>
      <w:r>
        <w:rPr>
          <w:rFonts w:ascii="Arial" w:hAnsi="Arial" w:cs="Arial"/>
          <w:sz w:val="20"/>
          <w:szCs w:val="20"/>
        </w:rPr>
        <w:t>s</w:t>
      </w:r>
      <w:r w:rsidR="0014415C">
        <w:rPr>
          <w:rFonts w:ascii="Arial" w:hAnsi="Arial" w:cs="Arial"/>
          <w:sz w:val="20"/>
          <w:szCs w:val="20"/>
        </w:rPr>
        <w:t xml:space="preserve"> und kombiniert </w:t>
      </w:r>
      <w:r w:rsidR="00924315">
        <w:rPr>
          <w:rFonts w:ascii="Arial" w:hAnsi="Arial" w:cs="Arial"/>
          <w:sz w:val="20"/>
          <w:szCs w:val="20"/>
        </w:rPr>
        <w:t>angenehme</w:t>
      </w:r>
      <w:r>
        <w:rPr>
          <w:rFonts w:ascii="Arial" w:hAnsi="Arial" w:cs="Arial"/>
          <w:sz w:val="20"/>
          <w:szCs w:val="20"/>
        </w:rPr>
        <w:t xml:space="preserve"> Schärfe mit </w:t>
      </w:r>
      <w:r w:rsidR="00B50FFB">
        <w:rPr>
          <w:rFonts w:ascii="Arial" w:hAnsi="Arial" w:cs="Arial"/>
          <w:sz w:val="20"/>
          <w:szCs w:val="20"/>
        </w:rPr>
        <w:t>zart</w:t>
      </w:r>
      <w:r>
        <w:rPr>
          <w:rFonts w:ascii="Arial" w:hAnsi="Arial" w:cs="Arial"/>
          <w:sz w:val="20"/>
          <w:szCs w:val="20"/>
        </w:rPr>
        <w:t>schmelzendem Käse</w:t>
      </w:r>
      <w:r w:rsidR="0014415C">
        <w:rPr>
          <w:rFonts w:ascii="Arial" w:hAnsi="Arial" w:cs="Arial"/>
          <w:sz w:val="20"/>
          <w:szCs w:val="20"/>
        </w:rPr>
        <w:t xml:space="preserve">. </w:t>
      </w:r>
      <w:r w:rsidR="00924315" w:rsidRPr="00924315">
        <w:rPr>
          <w:rFonts w:ascii="Arial" w:hAnsi="Arial" w:cs="Arial"/>
          <w:sz w:val="20"/>
          <w:szCs w:val="20"/>
        </w:rPr>
        <w:t xml:space="preserve">Die feurig-trendige Geschmackskombination ist nicht nur etwas für erfahrene Grillmeister, sondern für alle, die auf der Suche nach neuen Geschmackserlebnissen </w:t>
      </w:r>
      <w:r w:rsidR="00924315">
        <w:rPr>
          <w:rFonts w:ascii="Arial" w:hAnsi="Arial" w:cs="Arial"/>
          <w:sz w:val="20"/>
          <w:szCs w:val="20"/>
        </w:rPr>
        <w:t xml:space="preserve">und Abwechslung </w:t>
      </w:r>
      <w:r w:rsidR="00924315" w:rsidRPr="00924315">
        <w:rPr>
          <w:rFonts w:ascii="Arial" w:hAnsi="Arial" w:cs="Arial"/>
          <w:sz w:val="20"/>
          <w:szCs w:val="20"/>
        </w:rPr>
        <w:t>sind.</w:t>
      </w:r>
      <w:r w:rsidR="00924315">
        <w:rPr>
          <w:rFonts w:ascii="Arial" w:hAnsi="Arial" w:cs="Arial"/>
          <w:sz w:val="20"/>
          <w:szCs w:val="20"/>
        </w:rPr>
        <w:t xml:space="preserve"> </w:t>
      </w:r>
      <w:r w:rsidR="006B7F7C">
        <w:rPr>
          <w:rFonts w:ascii="Arial" w:hAnsi="Arial" w:cs="Arial"/>
          <w:sz w:val="20"/>
          <w:szCs w:val="20"/>
        </w:rPr>
        <w:t>Das Chili Cheese Baguette von MEGGLE ist somit nicht</w:t>
      </w:r>
      <w:r w:rsidR="00B50FFB">
        <w:rPr>
          <w:rFonts w:ascii="Arial" w:hAnsi="Arial" w:cs="Arial"/>
          <w:sz w:val="20"/>
          <w:szCs w:val="20"/>
        </w:rPr>
        <w:t xml:space="preserve"> nur am modernen Grill</w:t>
      </w:r>
      <w:r w:rsidR="006B7F7C">
        <w:rPr>
          <w:rFonts w:ascii="Arial" w:hAnsi="Arial" w:cs="Arial"/>
          <w:sz w:val="20"/>
          <w:szCs w:val="20"/>
        </w:rPr>
        <w:t xml:space="preserve">buffet </w:t>
      </w:r>
      <w:r w:rsidR="00B50FFB">
        <w:rPr>
          <w:rFonts w:ascii="Arial" w:hAnsi="Arial" w:cs="Arial"/>
          <w:sz w:val="20"/>
          <w:szCs w:val="20"/>
        </w:rPr>
        <w:t>ein „</w:t>
      </w:r>
      <w:proofErr w:type="spellStart"/>
      <w:r w:rsidR="00B50FFB">
        <w:rPr>
          <w:rFonts w:ascii="Arial" w:hAnsi="Arial" w:cs="Arial"/>
          <w:sz w:val="20"/>
          <w:szCs w:val="20"/>
        </w:rPr>
        <w:t>Must</w:t>
      </w:r>
      <w:proofErr w:type="spellEnd"/>
      <w:r w:rsidR="00B50FFB">
        <w:rPr>
          <w:rFonts w:ascii="Arial" w:hAnsi="Arial" w:cs="Arial"/>
          <w:sz w:val="20"/>
          <w:szCs w:val="20"/>
        </w:rPr>
        <w:t xml:space="preserve"> </w:t>
      </w:r>
      <w:proofErr w:type="spellStart"/>
      <w:r w:rsidR="00B50FFB">
        <w:rPr>
          <w:rFonts w:ascii="Arial" w:hAnsi="Arial" w:cs="Arial"/>
          <w:sz w:val="20"/>
          <w:szCs w:val="20"/>
        </w:rPr>
        <w:t>have</w:t>
      </w:r>
      <w:proofErr w:type="spellEnd"/>
      <w:r w:rsidR="00B50FFB">
        <w:rPr>
          <w:rFonts w:ascii="Arial" w:hAnsi="Arial" w:cs="Arial"/>
          <w:sz w:val="20"/>
          <w:szCs w:val="20"/>
        </w:rPr>
        <w:t xml:space="preserve">“, es eignet sich auch </w:t>
      </w:r>
      <w:r w:rsidR="00EE6B18">
        <w:rPr>
          <w:rFonts w:ascii="Arial" w:hAnsi="Arial" w:cs="Arial"/>
          <w:sz w:val="20"/>
          <w:szCs w:val="20"/>
        </w:rPr>
        <w:t>unkompliziert</w:t>
      </w:r>
      <w:r w:rsidR="00B50FFB">
        <w:rPr>
          <w:rFonts w:ascii="Arial" w:hAnsi="Arial" w:cs="Arial"/>
          <w:sz w:val="20"/>
          <w:szCs w:val="20"/>
        </w:rPr>
        <w:t xml:space="preserve"> als feurig-schneller Snack: </w:t>
      </w:r>
      <w:r w:rsidR="002F4277">
        <w:rPr>
          <w:rFonts w:ascii="Arial" w:hAnsi="Arial" w:cs="Arial"/>
          <w:sz w:val="20"/>
          <w:szCs w:val="20"/>
        </w:rPr>
        <w:t>I</w:t>
      </w:r>
      <w:r w:rsidR="00ED3E15">
        <w:rPr>
          <w:rFonts w:ascii="Arial" w:hAnsi="Arial" w:cs="Arial"/>
          <w:sz w:val="20"/>
          <w:szCs w:val="20"/>
        </w:rPr>
        <w:t>n</w:t>
      </w:r>
      <w:r w:rsidR="006B7F7C">
        <w:rPr>
          <w:rFonts w:ascii="Arial" w:hAnsi="Arial" w:cs="Arial"/>
          <w:sz w:val="20"/>
          <w:szCs w:val="20"/>
        </w:rPr>
        <w:t xml:space="preserve"> nur</w:t>
      </w:r>
      <w:r w:rsidR="00B50FFB" w:rsidRPr="00B50FFB">
        <w:rPr>
          <w:rFonts w:ascii="Arial" w:hAnsi="Arial" w:cs="Arial"/>
          <w:sz w:val="20"/>
          <w:szCs w:val="20"/>
        </w:rPr>
        <w:t xml:space="preserve"> 9-11 Minuten im Backofen</w:t>
      </w:r>
      <w:r w:rsidR="00B50FFB">
        <w:rPr>
          <w:rFonts w:ascii="Arial" w:hAnsi="Arial" w:cs="Arial"/>
          <w:sz w:val="20"/>
          <w:szCs w:val="20"/>
        </w:rPr>
        <w:t xml:space="preserve"> ist es</w:t>
      </w:r>
      <w:r w:rsidR="00B50FFB" w:rsidRPr="00B50FFB">
        <w:rPr>
          <w:rFonts w:ascii="Arial" w:hAnsi="Arial" w:cs="Arial"/>
          <w:sz w:val="20"/>
          <w:szCs w:val="20"/>
        </w:rPr>
        <w:t xml:space="preserve"> fertig</w:t>
      </w:r>
      <w:r w:rsidR="006B7F7C">
        <w:rPr>
          <w:rFonts w:ascii="Arial" w:hAnsi="Arial" w:cs="Arial"/>
          <w:sz w:val="20"/>
          <w:szCs w:val="20"/>
        </w:rPr>
        <w:t xml:space="preserve"> gebacken.</w:t>
      </w:r>
    </w:p>
    <w:p w14:paraId="1AEBDEF7" w14:textId="77777777" w:rsidR="006B7F7C" w:rsidRDefault="006B7F7C" w:rsidP="00121EE2">
      <w:pPr>
        <w:spacing w:line="360" w:lineRule="auto"/>
        <w:rPr>
          <w:rFonts w:ascii="Arial" w:hAnsi="Arial" w:cs="Arial"/>
          <w:sz w:val="20"/>
          <w:szCs w:val="20"/>
        </w:rPr>
      </w:pPr>
    </w:p>
    <w:p w14:paraId="4612042B" w14:textId="780F6D6F" w:rsidR="006B7F7C" w:rsidRDefault="004C6A4A" w:rsidP="00121EE2">
      <w:pPr>
        <w:spacing w:line="360" w:lineRule="auto"/>
        <w:rPr>
          <w:rFonts w:ascii="Arial" w:hAnsi="Arial" w:cs="Arial"/>
          <w:sz w:val="20"/>
          <w:szCs w:val="20"/>
        </w:rPr>
      </w:pPr>
      <w:r w:rsidRPr="004C6A4A">
        <w:rPr>
          <w:rFonts w:ascii="Arial" w:hAnsi="Arial" w:cs="Arial"/>
          <w:bCs/>
          <w:sz w:val="20"/>
          <w:szCs w:val="20"/>
        </w:rPr>
        <w:t>Das Chili Cheese Baguette ist von April bis September im gut sortierten Supermarkt erhältlich. Wie alle weiteren Baguette-Spezialitäten von MEGGLE besteht es nur aus besten Zutaten und kommt ohne Geschmacksverstärker aus.</w:t>
      </w:r>
    </w:p>
    <w:p w14:paraId="57078E6B" w14:textId="57EF7C01" w:rsidR="005B6EEA" w:rsidRDefault="005B6EEA">
      <w:pPr>
        <w:rPr>
          <w:rFonts w:ascii="Arial" w:hAnsi="Arial" w:cs="Arial"/>
          <w:b/>
          <w:sz w:val="20"/>
          <w:szCs w:val="20"/>
        </w:rPr>
      </w:pPr>
      <w:r>
        <w:rPr>
          <w:rFonts w:ascii="Arial" w:hAnsi="Arial" w:cs="Arial"/>
          <w:b/>
          <w:sz w:val="20"/>
          <w:szCs w:val="20"/>
        </w:rPr>
        <w:br w:type="page"/>
      </w:r>
    </w:p>
    <w:p w14:paraId="60F38664" w14:textId="6FF7D4A1" w:rsidR="0068289A" w:rsidRPr="00C82F85" w:rsidRDefault="0068289A" w:rsidP="0068289A">
      <w:pPr>
        <w:spacing w:line="360" w:lineRule="auto"/>
        <w:rPr>
          <w:rFonts w:ascii="Arial" w:hAnsi="Arial" w:cs="Arial"/>
          <w:b/>
          <w:sz w:val="20"/>
          <w:szCs w:val="20"/>
        </w:rPr>
      </w:pPr>
      <w:r w:rsidRPr="00C82F85">
        <w:rPr>
          <w:rFonts w:ascii="Arial" w:hAnsi="Arial" w:cs="Arial"/>
          <w:b/>
          <w:sz w:val="20"/>
          <w:szCs w:val="20"/>
        </w:rPr>
        <w:lastRenderedPageBreak/>
        <w:t>Steckbrief</w:t>
      </w:r>
    </w:p>
    <w:tbl>
      <w:tblPr>
        <w:tblW w:w="8100" w:type="dxa"/>
        <w:tblLayout w:type="fixed"/>
        <w:tblCellMar>
          <w:top w:w="113" w:type="dxa"/>
          <w:left w:w="113" w:type="dxa"/>
          <w:bottom w:w="113" w:type="dxa"/>
          <w:right w:w="113" w:type="dxa"/>
        </w:tblCellMar>
        <w:tblLook w:val="04A0" w:firstRow="1" w:lastRow="0" w:firstColumn="1" w:lastColumn="0" w:noHBand="0" w:noVBand="1"/>
      </w:tblPr>
      <w:tblGrid>
        <w:gridCol w:w="1840"/>
        <w:gridCol w:w="6260"/>
      </w:tblGrid>
      <w:tr w:rsidR="00D141CE" w:rsidRPr="004C6A4A" w14:paraId="5E270166" w14:textId="77777777" w:rsidTr="00DA1B54">
        <w:tc>
          <w:tcPr>
            <w:tcW w:w="1840" w:type="dxa"/>
            <w:tcBorders>
              <w:top w:val="single" w:sz="2" w:space="0" w:color="000000"/>
              <w:left w:val="single" w:sz="2" w:space="0" w:color="000000"/>
              <w:bottom w:val="single" w:sz="2" w:space="0" w:color="000000"/>
              <w:right w:val="nil"/>
            </w:tcBorders>
            <w:hideMark/>
          </w:tcPr>
          <w:p w14:paraId="4AF1087B" w14:textId="77777777" w:rsidR="00D141CE" w:rsidRPr="00D25B1E" w:rsidRDefault="00D141CE" w:rsidP="00DA1B54">
            <w:pPr>
              <w:spacing w:line="360" w:lineRule="auto"/>
              <w:rPr>
                <w:rFonts w:ascii="Arial" w:hAnsi="Arial" w:cs="Arial"/>
                <w:b/>
                <w:bCs/>
                <w:sz w:val="16"/>
                <w:szCs w:val="16"/>
              </w:rPr>
            </w:pPr>
            <w:r>
              <w:rPr>
                <w:rFonts w:ascii="Arial" w:hAnsi="Arial" w:cs="Arial"/>
                <w:b/>
                <w:bCs/>
                <w:sz w:val="16"/>
                <w:szCs w:val="16"/>
              </w:rPr>
              <w:t>Produkt</w:t>
            </w:r>
            <w:r w:rsidRPr="00D25B1E">
              <w:rPr>
                <w:rFonts w:ascii="Arial" w:hAnsi="Arial" w:cs="Arial"/>
                <w:b/>
                <w:bCs/>
                <w:sz w:val="16"/>
                <w:szCs w:val="16"/>
              </w:rPr>
              <w:t>:</w:t>
            </w:r>
          </w:p>
        </w:tc>
        <w:tc>
          <w:tcPr>
            <w:tcW w:w="6260" w:type="dxa"/>
            <w:tcBorders>
              <w:top w:val="single" w:sz="2" w:space="0" w:color="000000"/>
              <w:left w:val="single" w:sz="2" w:space="0" w:color="000000"/>
              <w:bottom w:val="single" w:sz="2" w:space="0" w:color="000000"/>
              <w:right w:val="single" w:sz="2" w:space="0" w:color="000000"/>
            </w:tcBorders>
          </w:tcPr>
          <w:p w14:paraId="1BDF3CAA" w14:textId="3ECE4E6D" w:rsidR="00D141CE" w:rsidRPr="00C87E16" w:rsidRDefault="00C87E16" w:rsidP="00C87E16">
            <w:pPr>
              <w:tabs>
                <w:tab w:val="left" w:pos="988"/>
              </w:tabs>
              <w:spacing w:line="360" w:lineRule="auto"/>
              <w:rPr>
                <w:rFonts w:ascii="Arial" w:hAnsi="Arial" w:cs="Arial"/>
                <w:sz w:val="16"/>
                <w:szCs w:val="16"/>
                <w:lang w:val="en-GB"/>
              </w:rPr>
            </w:pPr>
            <w:r w:rsidRPr="00C87E16">
              <w:rPr>
                <w:rFonts w:ascii="Arial" w:hAnsi="Arial" w:cs="Arial"/>
                <w:sz w:val="16"/>
                <w:szCs w:val="16"/>
                <w:lang w:val="en-GB"/>
              </w:rPr>
              <w:t>MEGGLE Chili Cheese Baguette (160g</w:t>
            </w:r>
            <w:r>
              <w:rPr>
                <w:rFonts w:ascii="Arial" w:hAnsi="Arial" w:cs="Arial"/>
                <w:sz w:val="16"/>
                <w:szCs w:val="16"/>
                <w:lang w:val="en-GB"/>
              </w:rPr>
              <w:t>)</w:t>
            </w:r>
          </w:p>
        </w:tc>
      </w:tr>
      <w:tr w:rsidR="0068289A" w:rsidRPr="0068289A" w14:paraId="7AFCB52F" w14:textId="77777777" w:rsidTr="0022658F">
        <w:trPr>
          <w:trHeight w:val="1300"/>
        </w:trPr>
        <w:tc>
          <w:tcPr>
            <w:tcW w:w="1840" w:type="dxa"/>
            <w:tcBorders>
              <w:top w:val="single" w:sz="2" w:space="0" w:color="000000"/>
              <w:left w:val="single" w:sz="2" w:space="0" w:color="000000"/>
              <w:bottom w:val="single" w:sz="2" w:space="0" w:color="000000"/>
              <w:right w:val="nil"/>
            </w:tcBorders>
            <w:hideMark/>
          </w:tcPr>
          <w:p w14:paraId="204D797D" w14:textId="77777777" w:rsidR="0068289A" w:rsidRPr="00D25B1E" w:rsidRDefault="0068289A" w:rsidP="006577C1">
            <w:pPr>
              <w:spacing w:line="360" w:lineRule="auto"/>
              <w:rPr>
                <w:rFonts w:ascii="Arial" w:hAnsi="Arial" w:cs="Arial"/>
                <w:b/>
                <w:bCs/>
                <w:sz w:val="16"/>
                <w:szCs w:val="16"/>
              </w:rPr>
            </w:pPr>
            <w:r w:rsidRPr="00D25B1E">
              <w:rPr>
                <w:rFonts w:ascii="Arial" w:hAnsi="Arial" w:cs="Arial"/>
                <w:b/>
                <w:bCs/>
                <w:sz w:val="16"/>
                <w:szCs w:val="16"/>
              </w:rPr>
              <w:t>Key Facts:</w:t>
            </w:r>
          </w:p>
        </w:tc>
        <w:tc>
          <w:tcPr>
            <w:tcW w:w="6260" w:type="dxa"/>
            <w:tcBorders>
              <w:top w:val="single" w:sz="2" w:space="0" w:color="000000"/>
              <w:left w:val="single" w:sz="2" w:space="0" w:color="000000"/>
              <w:bottom w:val="single" w:sz="2" w:space="0" w:color="000000"/>
              <w:right w:val="single" w:sz="2" w:space="0" w:color="000000"/>
            </w:tcBorders>
            <w:hideMark/>
          </w:tcPr>
          <w:p w14:paraId="4D14B4C8" w14:textId="753727FD" w:rsidR="00C87E16" w:rsidRPr="00C87E16" w:rsidRDefault="00C87E16" w:rsidP="00C87E16">
            <w:pPr>
              <w:numPr>
                <w:ilvl w:val="0"/>
                <w:numId w:val="7"/>
              </w:numPr>
              <w:spacing w:line="360" w:lineRule="auto"/>
              <w:rPr>
                <w:rFonts w:ascii="Arial" w:hAnsi="Arial" w:cs="Arial"/>
                <w:sz w:val="16"/>
                <w:szCs w:val="16"/>
              </w:rPr>
            </w:pPr>
            <w:r w:rsidRPr="00C87E16">
              <w:rPr>
                <w:rFonts w:ascii="Arial" w:hAnsi="Arial" w:cs="Arial"/>
                <w:sz w:val="16"/>
                <w:szCs w:val="16"/>
              </w:rPr>
              <w:t xml:space="preserve">Die </w:t>
            </w:r>
            <w:bookmarkStart w:id="0" w:name="_Hlk187997937"/>
            <w:r w:rsidRPr="00C87E16">
              <w:rPr>
                <w:rFonts w:ascii="Arial" w:hAnsi="Arial" w:cs="Arial"/>
                <w:sz w:val="16"/>
                <w:szCs w:val="16"/>
              </w:rPr>
              <w:t>feurig-trendige Genussrevolution vo</w:t>
            </w:r>
            <w:r w:rsidR="0014415C">
              <w:rPr>
                <w:rFonts w:ascii="Arial" w:hAnsi="Arial" w:cs="Arial"/>
                <w:sz w:val="16"/>
                <w:szCs w:val="16"/>
              </w:rPr>
              <w:t>m</w:t>
            </w:r>
            <w:r w:rsidRPr="00C87E16">
              <w:rPr>
                <w:rFonts w:ascii="Arial" w:hAnsi="Arial" w:cs="Arial"/>
                <w:sz w:val="16"/>
                <w:szCs w:val="16"/>
              </w:rPr>
              <w:t xml:space="preserve"> Würzexperten</w:t>
            </w:r>
            <w:bookmarkEnd w:id="0"/>
          </w:p>
          <w:p w14:paraId="6D8408E1" w14:textId="77777777" w:rsidR="00C87E16" w:rsidRPr="00C87E16" w:rsidRDefault="00C87E16" w:rsidP="00C87E16">
            <w:pPr>
              <w:numPr>
                <w:ilvl w:val="0"/>
                <w:numId w:val="7"/>
              </w:numPr>
              <w:spacing w:line="360" w:lineRule="auto"/>
              <w:rPr>
                <w:rFonts w:ascii="Arial" w:hAnsi="Arial" w:cs="Arial"/>
                <w:sz w:val="16"/>
                <w:szCs w:val="16"/>
              </w:rPr>
            </w:pPr>
            <w:r w:rsidRPr="00C87E16">
              <w:rPr>
                <w:rFonts w:ascii="Arial" w:hAnsi="Arial" w:cs="Arial"/>
                <w:sz w:val="16"/>
                <w:szCs w:val="16"/>
              </w:rPr>
              <w:t>Perfekt zum Grillen</w:t>
            </w:r>
          </w:p>
          <w:p w14:paraId="7D558005" w14:textId="7AB7CF94" w:rsidR="00C87E16" w:rsidRPr="00C87E16" w:rsidRDefault="00874299" w:rsidP="00C87E16">
            <w:pPr>
              <w:numPr>
                <w:ilvl w:val="0"/>
                <w:numId w:val="7"/>
              </w:numPr>
              <w:spacing w:line="360" w:lineRule="auto"/>
              <w:rPr>
                <w:rFonts w:ascii="Arial" w:hAnsi="Arial" w:cs="Arial"/>
                <w:sz w:val="16"/>
                <w:szCs w:val="16"/>
              </w:rPr>
            </w:pPr>
            <w:r>
              <w:rPr>
                <w:rFonts w:ascii="Arial" w:hAnsi="Arial" w:cs="Arial"/>
                <w:sz w:val="16"/>
                <w:szCs w:val="16"/>
              </w:rPr>
              <w:t xml:space="preserve">Ideal auch als Snack </w:t>
            </w:r>
          </w:p>
          <w:p w14:paraId="541D2964" w14:textId="1EC3EAA9" w:rsidR="00C87E16" w:rsidRPr="00C87E16" w:rsidRDefault="00C87E16" w:rsidP="00C87E16">
            <w:pPr>
              <w:numPr>
                <w:ilvl w:val="0"/>
                <w:numId w:val="7"/>
              </w:numPr>
              <w:spacing w:line="360" w:lineRule="auto"/>
              <w:rPr>
                <w:rFonts w:ascii="Arial" w:hAnsi="Arial" w:cs="Arial"/>
                <w:sz w:val="16"/>
                <w:szCs w:val="16"/>
              </w:rPr>
            </w:pPr>
            <w:r w:rsidRPr="00C87E16">
              <w:rPr>
                <w:rFonts w:ascii="Arial" w:hAnsi="Arial" w:cs="Arial"/>
                <w:sz w:val="16"/>
                <w:szCs w:val="16"/>
              </w:rPr>
              <w:t>Knuspriger Teig mit locker-fluffiger Krume</w:t>
            </w:r>
            <w:r w:rsidR="00874299">
              <w:rPr>
                <w:rFonts w:ascii="Arial" w:hAnsi="Arial" w:cs="Arial"/>
                <w:sz w:val="16"/>
                <w:szCs w:val="16"/>
              </w:rPr>
              <w:t xml:space="preserve"> trifft auf würzige Käsefüllung</w:t>
            </w:r>
          </w:p>
          <w:p w14:paraId="3EBC76B1" w14:textId="77777777" w:rsidR="00C87E16" w:rsidRPr="00C87E16" w:rsidRDefault="00C87E16" w:rsidP="00C87E16">
            <w:pPr>
              <w:numPr>
                <w:ilvl w:val="0"/>
                <w:numId w:val="7"/>
              </w:numPr>
              <w:spacing w:line="360" w:lineRule="auto"/>
              <w:rPr>
                <w:rFonts w:ascii="Arial" w:hAnsi="Arial" w:cs="Arial"/>
                <w:sz w:val="16"/>
                <w:szCs w:val="16"/>
              </w:rPr>
            </w:pPr>
            <w:proofErr w:type="spellStart"/>
            <w:r w:rsidRPr="00C87E16">
              <w:rPr>
                <w:rFonts w:ascii="Arial" w:hAnsi="Arial" w:cs="Arial"/>
                <w:sz w:val="16"/>
                <w:szCs w:val="16"/>
              </w:rPr>
              <w:t>Convenient</w:t>
            </w:r>
            <w:proofErr w:type="spellEnd"/>
            <w:r w:rsidRPr="00C87E16">
              <w:rPr>
                <w:rFonts w:ascii="Arial" w:hAnsi="Arial" w:cs="Arial"/>
                <w:sz w:val="16"/>
                <w:szCs w:val="16"/>
              </w:rPr>
              <w:t xml:space="preserve"> (Schnelle Zubereitung und Bevorratung)</w:t>
            </w:r>
          </w:p>
          <w:p w14:paraId="79A646F2" w14:textId="5F22305A" w:rsidR="0068289A" w:rsidRPr="00D25B1E" w:rsidRDefault="00C87E16" w:rsidP="00C87E16">
            <w:pPr>
              <w:numPr>
                <w:ilvl w:val="0"/>
                <w:numId w:val="7"/>
              </w:numPr>
              <w:spacing w:line="360" w:lineRule="auto"/>
              <w:rPr>
                <w:rFonts w:ascii="Arial" w:hAnsi="Arial" w:cs="Arial"/>
                <w:sz w:val="16"/>
                <w:szCs w:val="16"/>
              </w:rPr>
            </w:pPr>
            <w:r w:rsidRPr="00C87E16">
              <w:rPr>
                <w:rFonts w:ascii="Arial" w:hAnsi="Arial" w:cs="Arial"/>
                <w:sz w:val="16"/>
                <w:szCs w:val="16"/>
              </w:rPr>
              <w:t>Ohne Geschmacksverstärker</w:t>
            </w:r>
          </w:p>
        </w:tc>
      </w:tr>
    </w:tbl>
    <w:p w14:paraId="4E904574" w14:textId="77777777" w:rsidR="00C60283" w:rsidRPr="00C82F85" w:rsidRDefault="00C60283" w:rsidP="00C82F85">
      <w:pPr>
        <w:spacing w:line="360" w:lineRule="auto"/>
        <w:rPr>
          <w:rFonts w:ascii="Arial" w:hAnsi="Arial" w:cs="Arial"/>
          <w:b/>
          <w:sz w:val="20"/>
          <w:szCs w:val="20"/>
        </w:rPr>
      </w:pPr>
    </w:p>
    <w:p w14:paraId="3FAC2475" w14:textId="77777777" w:rsidR="00EF3CE9" w:rsidRDefault="00EF3CE9" w:rsidP="00EF3CE9">
      <w:pPr>
        <w:spacing w:line="360" w:lineRule="auto"/>
        <w:rPr>
          <w:rFonts w:ascii="Arial" w:hAnsi="Arial" w:cs="Arial"/>
          <w:b/>
          <w:bCs/>
          <w:sz w:val="20"/>
          <w:szCs w:val="20"/>
        </w:rPr>
      </w:pPr>
      <w:r w:rsidRPr="009B05FA">
        <w:rPr>
          <w:rFonts w:ascii="Arial" w:hAnsi="Arial" w:cs="Arial"/>
          <w:b/>
          <w:bCs/>
          <w:sz w:val="20"/>
          <w:szCs w:val="20"/>
        </w:rPr>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3186"/>
        <w:gridCol w:w="5318"/>
      </w:tblGrid>
      <w:tr w:rsidR="00EF3CE9" w:rsidRPr="00B24EB2" w14:paraId="14AB8104" w14:textId="77777777" w:rsidTr="00591B7E">
        <w:tc>
          <w:tcPr>
            <w:tcW w:w="1560" w:type="dxa"/>
          </w:tcPr>
          <w:p w14:paraId="49FF85ED" w14:textId="33831800" w:rsidR="00EF3CE9" w:rsidRPr="00B24EB2" w:rsidRDefault="00C87E16" w:rsidP="00591B7E">
            <w:pPr>
              <w:rPr>
                <w:rFonts w:ascii="Arial" w:hAnsi="Arial" w:cs="Arial"/>
              </w:rPr>
            </w:pPr>
            <w:bookmarkStart w:id="1" w:name="_Hlk36029115"/>
            <w:r w:rsidRPr="00C87E16">
              <w:rPr>
                <w:rFonts w:ascii="Arial" w:hAnsi="Arial" w:cs="Arial"/>
                <w:noProof/>
              </w:rPr>
              <w:drawing>
                <wp:inline distT="0" distB="0" distL="0" distR="0" wp14:anchorId="473C8374" wp14:editId="5D30798D">
                  <wp:extent cx="1880007" cy="821404"/>
                  <wp:effectExtent l="0" t="0" r="6350" b="0"/>
                  <wp:docPr id="11736737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673703" name=""/>
                          <pic:cNvPicPr/>
                        </pic:nvPicPr>
                        <pic:blipFill>
                          <a:blip r:embed="rId8"/>
                          <a:stretch>
                            <a:fillRect/>
                          </a:stretch>
                        </pic:blipFill>
                        <pic:spPr>
                          <a:xfrm>
                            <a:off x="0" y="0"/>
                            <a:ext cx="1891376" cy="826371"/>
                          </a:xfrm>
                          <a:prstGeom prst="rect">
                            <a:avLst/>
                          </a:prstGeom>
                        </pic:spPr>
                      </pic:pic>
                    </a:graphicData>
                  </a:graphic>
                </wp:inline>
              </w:drawing>
            </w:r>
          </w:p>
        </w:tc>
        <w:tc>
          <w:tcPr>
            <w:tcW w:w="6944" w:type="dxa"/>
          </w:tcPr>
          <w:p w14:paraId="6AC1C4BD" w14:textId="5CF8C90A" w:rsidR="00EF3CE9" w:rsidRDefault="00EF3CE9" w:rsidP="00591B7E">
            <w:pPr>
              <w:tabs>
                <w:tab w:val="left" w:pos="5952"/>
              </w:tabs>
              <w:rPr>
                <w:rFonts w:ascii="Arial" w:hAnsi="Arial" w:cs="Arial"/>
                <w:sz w:val="18"/>
              </w:rPr>
            </w:pPr>
            <w:r>
              <w:rPr>
                <w:rFonts w:ascii="Arial" w:hAnsi="Arial" w:cs="Arial"/>
                <w:b/>
                <w:bCs/>
                <w:sz w:val="18"/>
              </w:rPr>
              <w:t>Bildunterschrift:</w:t>
            </w:r>
            <w:r>
              <w:rPr>
                <w:rFonts w:ascii="Arial" w:hAnsi="Arial" w:cs="Arial"/>
                <w:sz w:val="18"/>
              </w:rPr>
              <w:t xml:space="preserve"> </w:t>
            </w:r>
            <w:r w:rsidR="00C87E16">
              <w:rPr>
                <w:rFonts w:ascii="Arial" w:hAnsi="Arial" w:cs="Arial"/>
                <w:sz w:val="18"/>
              </w:rPr>
              <w:t>MEGGLE Chili Cheese Baguette</w:t>
            </w:r>
          </w:p>
          <w:p w14:paraId="26A5793A" w14:textId="39C21AAB" w:rsidR="00EF3CE9" w:rsidRDefault="00EF3CE9" w:rsidP="00591B7E">
            <w:pPr>
              <w:tabs>
                <w:tab w:val="left" w:pos="5952"/>
              </w:tabs>
              <w:rPr>
                <w:rFonts w:ascii="Arial" w:hAnsi="Arial" w:cs="Arial"/>
                <w:sz w:val="18"/>
              </w:rPr>
            </w:pPr>
            <w:r>
              <w:rPr>
                <w:rFonts w:ascii="Arial" w:hAnsi="Arial" w:cs="Arial"/>
                <w:b/>
                <w:bCs/>
                <w:sz w:val="18"/>
              </w:rPr>
              <w:t>Dateiname:</w:t>
            </w:r>
            <w:r>
              <w:rPr>
                <w:rFonts w:ascii="Arial" w:hAnsi="Arial" w:cs="Arial"/>
                <w:sz w:val="18"/>
              </w:rPr>
              <w:t xml:space="preserve"> </w:t>
            </w:r>
            <w:proofErr w:type="spellStart"/>
            <w:r w:rsidR="00C87E16" w:rsidRPr="00C87E16">
              <w:rPr>
                <w:rFonts w:ascii="Arial" w:hAnsi="Arial" w:cs="Arial"/>
                <w:sz w:val="18"/>
              </w:rPr>
              <w:t>Pressefoto_MEGGLE_</w:t>
            </w:r>
            <w:r w:rsidR="00C87E16">
              <w:rPr>
                <w:rFonts w:ascii="Arial" w:hAnsi="Arial" w:cs="Arial"/>
                <w:sz w:val="18"/>
              </w:rPr>
              <w:t>Chili</w:t>
            </w:r>
            <w:proofErr w:type="spellEnd"/>
            <w:r w:rsidR="00C87E16">
              <w:rPr>
                <w:rFonts w:ascii="Arial" w:hAnsi="Arial" w:cs="Arial"/>
                <w:sz w:val="18"/>
              </w:rPr>
              <w:t xml:space="preserve"> Cheese Baguette</w:t>
            </w:r>
            <w:r w:rsidRPr="008B3A24">
              <w:rPr>
                <w:rFonts w:ascii="Arial" w:hAnsi="Arial" w:cs="Arial"/>
                <w:sz w:val="18"/>
              </w:rPr>
              <w:t>.jpg (</w:t>
            </w:r>
            <w:r w:rsidR="00B472EF">
              <w:rPr>
                <w:rFonts w:ascii="Arial" w:hAnsi="Arial" w:cs="Arial"/>
                <w:sz w:val="18"/>
              </w:rPr>
              <w:t>858</w:t>
            </w:r>
            <w:r w:rsidRPr="008B3A24">
              <w:rPr>
                <w:rFonts w:ascii="Arial" w:hAnsi="Arial" w:cs="Arial"/>
                <w:sz w:val="18"/>
              </w:rPr>
              <w:t xml:space="preserve"> KB)</w:t>
            </w:r>
          </w:p>
          <w:p w14:paraId="3528757F" w14:textId="5ED25298" w:rsidR="00EF3CE9" w:rsidRDefault="00EF3CE9" w:rsidP="00591B7E">
            <w:pPr>
              <w:rPr>
                <w:rFonts w:ascii="Arial" w:hAnsi="Arial" w:cs="Arial"/>
                <w:sz w:val="18"/>
              </w:rPr>
            </w:pPr>
            <w:r>
              <w:rPr>
                <w:rFonts w:ascii="Arial" w:hAnsi="Arial" w:cs="Arial"/>
                <w:b/>
                <w:bCs/>
                <w:sz w:val="18"/>
              </w:rPr>
              <w:t>Quellenangabe Foto:</w:t>
            </w:r>
            <w:r>
              <w:rPr>
                <w:rFonts w:ascii="Arial" w:hAnsi="Arial" w:cs="Arial"/>
                <w:sz w:val="18"/>
              </w:rPr>
              <w:t xml:space="preserve"> MEGGLE GmbH &amp; Co. KG, </w:t>
            </w:r>
            <w:r w:rsidR="00C87E16" w:rsidRPr="00CE7335">
              <w:rPr>
                <w:rFonts w:ascii="Arial" w:hAnsi="Arial" w:cs="Arial"/>
                <w:sz w:val="18"/>
              </w:rPr>
              <w:t>Januar</w:t>
            </w:r>
            <w:r w:rsidRPr="00CE7335">
              <w:rPr>
                <w:rFonts w:ascii="Arial" w:hAnsi="Arial" w:cs="Arial"/>
                <w:sz w:val="18"/>
              </w:rPr>
              <w:t xml:space="preserve"> </w:t>
            </w:r>
            <w:r w:rsidRPr="008B3A24">
              <w:rPr>
                <w:rFonts w:ascii="Arial" w:hAnsi="Arial" w:cs="Arial"/>
                <w:sz w:val="18"/>
              </w:rPr>
              <w:t>202</w:t>
            </w:r>
            <w:r w:rsidR="008A6812">
              <w:rPr>
                <w:rFonts w:ascii="Arial" w:hAnsi="Arial" w:cs="Arial"/>
                <w:sz w:val="18"/>
              </w:rPr>
              <w:t>5</w:t>
            </w:r>
          </w:p>
          <w:p w14:paraId="6C30514A" w14:textId="1D83621D" w:rsidR="00EF3CE9" w:rsidRPr="00B24EB2" w:rsidRDefault="00EF3CE9" w:rsidP="00591B7E">
            <w:pPr>
              <w:rPr>
                <w:rFonts w:ascii="Arial" w:hAnsi="Arial" w:cs="Arial"/>
              </w:rPr>
            </w:pPr>
            <w:r>
              <w:rPr>
                <w:rFonts w:ascii="Arial" w:hAnsi="Arial" w:cs="Arial"/>
                <w:sz w:val="18"/>
              </w:rPr>
              <w:br/>
            </w:r>
            <w:r>
              <w:rPr>
                <w:rFonts w:ascii="Arial" w:hAnsi="Arial" w:cs="Arial"/>
                <w:b/>
                <w:bCs/>
                <w:sz w:val="18"/>
              </w:rPr>
              <w:t>Nutzung:</w:t>
            </w:r>
            <w:r>
              <w:rPr>
                <w:rFonts w:ascii="Arial" w:hAnsi="Arial" w:cs="Arial"/>
                <w:sz w:val="18"/>
              </w:rPr>
              <w:t xml:space="preserve"> Bis </w:t>
            </w:r>
            <w:r w:rsidR="00E840BE">
              <w:rPr>
                <w:rFonts w:ascii="Arial" w:hAnsi="Arial" w:cs="Arial"/>
                <w:sz w:val="18"/>
              </w:rPr>
              <w:t xml:space="preserve">September 2025 </w:t>
            </w:r>
            <w:r>
              <w:rPr>
                <w:rFonts w:ascii="Arial" w:hAnsi="Arial" w:cs="Arial"/>
                <w:sz w:val="18"/>
              </w:rPr>
              <w:t xml:space="preserve">zur Illustration der redaktionellen Berichterstattung. Nur im Zusammenhang mit Informationen zu Marke, Produkten und dem Unternehmen MEGGLE zu verwenden. Im Übrigen gelten ausschließlich die MEGGLE Nutzungsbedingungen, die hier abrufbar sind: </w:t>
            </w:r>
            <w:hyperlink r:id="rId9" w:history="1">
              <w:r w:rsidRPr="00E1362C">
                <w:rPr>
                  <w:rStyle w:val="Hyperlink"/>
                  <w:rFonts w:ascii="Arial" w:hAnsi="Arial" w:cs="Arial"/>
                  <w:sz w:val="18"/>
                </w:rPr>
                <w:t>www.meggle.de/nutzungsbedingungen</w:t>
              </w:r>
            </w:hyperlink>
            <w:r>
              <w:rPr>
                <w:rFonts w:ascii="Arial" w:hAnsi="Arial" w:cs="Arial"/>
                <w:sz w:val="18"/>
              </w:rPr>
              <w:t xml:space="preserve">  </w:t>
            </w:r>
          </w:p>
        </w:tc>
      </w:tr>
      <w:bookmarkEnd w:id="1"/>
    </w:tbl>
    <w:p w14:paraId="1281371F" w14:textId="477BB6AA" w:rsidR="00F87798" w:rsidRDefault="00F87798" w:rsidP="00EF3CE9">
      <w:pPr>
        <w:spacing w:line="360" w:lineRule="auto"/>
        <w:rPr>
          <w:rFonts w:ascii="Arial" w:hAnsi="Arial" w:cs="Arial"/>
          <w:b/>
          <w:bCs/>
          <w:sz w:val="20"/>
          <w:szCs w:val="20"/>
        </w:rPr>
      </w:pPr>
    </w:p>
    <w:p w14:paraId="701B8021" w14:textId="77777777" w:rsidR="00F87798" w:rsidRDefault="00F87798">
      <w:pPr>
        <w:rPr>
          <w:rFonts w:ascii="Arial" w:hAnsi="Arial" w:cs="Arial"/>
          <w:b/>
          <w:bCs/>
          <w:sz w:val="20"/>
          <w:szCs w:val="20"/>
        </w:rPr>
      </w:pPr>
      <w:r>
        <w:rPr>
          <w:rFonts w:ascii="Arial" w:hAnsi="Arial" w:cs="Arial"/>
          <w:b/>
          <w:bCs/>
          <w:sz w:val="20"/>
          <w:szCs w:val="20"/>
        </w:rPr>
        <w:br w:type="page"/>
      </w:r>
    </w:p>
    <w:p w14:paraId="2E5B1451" w14:textId="4A955BBF" w:rsidR="007D58D0" w:rsidRPr="00C82F85" w:rsidRDefault="007D58D0" w:rsidP="007D58D0">
      <w:pPr>
        <w:autoSpaceDE w:val="0"/>
        <w:autoSpaceDN w:val="0"/>
        <w:adjustRightInd w:val="0"/>
        <w:spacing w:line="360" w:lineRule="auto"/>
        <w:rPr>
          <w:rFonts w:ascii="Arial" w:hAnsi="Arial" w:cs="Arial"/>
          <w:b/>
          <w:bCs/>
          <w:i/>
          <w:iCs/>
          <w:sz w:val="20"/>
          <w:szCs w:val="20"/>
        </w:rPr>
      </w:pPr>
      <w:r w:rsidRPr="00C82F85">
        <w:rPr>
          <w:rFonts w:ascii="Arial" w:hAnsi="Arial" w:cs="Arial"/>
          <w:b/>
          <w:bCs/>
          <w:i/>
          <w:iCs/>
          <w:sz w:val="20"/>
          <w:szCs w:val="20"/>
        </w:rPr>
        <w:lastRenderedPageBreak/>
        <w:t xml:space="preserve">Über </w:t>
      </w:r>
      <w:r w:rsidR="00CF0F51" w:rsidRPr="00C82F85">
        <w:rPr>
          <w:rFonts w:ascii="Arial" w:hAnsi="Arial" w:cs="Arial"/>
          <w:b/>
          <w:bCs/>
          <w:i/>
          <w:iCs/>
          <w:sz w:val="20"/>
          <w:szCs w:val="20"/>
        </w:rPr>
        <w:t>MEGGLE</w:t>
      </w:r>
    </w:p>
    <w:p w14:paraId="33426DBF" w14:textId="4C1EF8C1" w:rsidR="002409AA" w:rsidRPr="009248C1" w:rsidRDefault="00F87798" w:rsidP="002A17BB">
      <w:pPr>
        <w:autoSpaceDE w:val="0"/>
        <w:autoSpaceDN w:val="0"/>
        <w:adjustRightInd w:val="0"/>
        <w:spacing w:line="360" w:lineRule="auto"/>
        <w:rPr>
          <w:rFonts w:ascii="Arial" w:hAnsi="Arial" w:cs="Arial"/>
          <w:bCs/>
          <w:sz w:val="20"/>
          <w:szCs w:val="20"/>
        </w:rPr>
      </w:pPr>
      <w:r w:rsidRPr="00F87798">
        <w:rPr>
          <w:rFonts w:ascii="Arial" w:hAnsi="Arial" w:cs="Arial"/>
          <w:bCs/>
          <w:sz w:val="20"/>
          <w:szCs w:val="20"/>
        </w:rPr>
        <w:t xml:space="preserve">An Expansion orientiert und gleichzeitig unseren Wurzeln verpflichtet – daran hat sich seit der Unternehmensgründung im Jahr 1887 nichts geändert. Als kleine Käserei wurde MEGGLE von Josef Anton Meggle I. in Wasserburg am Inn vor über 137 Jahren gegründet und zählt heute zu den renommiertesten Herstellern von Markenprodukten der Lebensmittel- und weiterverarbeitenden Industrie. In der Business Division Consumer Products stehen Milcherzeugnisse, Backwaren oder pflanzliche Produkte für höchsten Genuss und Convenience. Das wohl bekannteste Produkt aus dem Hause MEGGLE ist die feine Kräuter-Butter. Für die pharmazeutische und weiterverarbeitende Lebensmittelindustrie stellt MEGGLE Hilfsstoffe sowie qualitativ hochwertige Trockenprodukte, beispielsweise Milchzucker, her und vertreibt diese in der Business Division </w:t>
      </w:r>
      <w:proofErr w:type="spellStart"/>
      <w:r w:rsidRPr="00F87798">
        <w:rPr>
          <w:rFonts w:ascii="Arial" w:hAnsi="Arial" w:cs="Arial"/>
          <w:bCs/>
          <w:sz w:val="20"/>
          <w:szCs w:val="20"/>
        </w:rPr>
        <w:t>Ingredients</w:t>
      </w:r>
      <w:proofErr w:type="spellEnd"/>
      <w:r w:rsidRPr="00F87798">
        <w:rPr>
          <w:rFonts w:ascii="Arial" w:hAnsi="Arial" w:cs="Arial"/>
          <w:bCs/>
          <w:sz w:val="20"/>
          <w:szCs w:val="20"/>
        </w:rPr>
        <w:t xml:space="preserve"> global. Darüber hinaus erzeugt MEGGLE mit Hilfe modernster Produktionsanlagen komplexe und anspruchsvolle Sprühtrocknungsprodukte für Kunden aus den unterschiedlichsten Branchen. Die Gruppe beschäftigt derzeit rund 2.500 Mitarbeiterinnen und Mitarbeiter weltweit. An den drei deutschen Standorten arbeiten circa 1.500 Mitarbeiterinnen und Mitarbeiter, die Mehrheit davon (circa 1.000) am Headquarter in Wasserburg am Inn. Im Geschäftsjahr 2023 erwirtschaftete die MEGGLE-Gruppe einen Umsatz von rund 1,4 Milliarden Euro.</w:t>
      </w:r>
    </w:p>
    <w:p w14:paraId="2D23090B" w14:textId="77777777" w:rsidR="0098551A" w:rsidRPr="00E75BA2" w:rsidRDefault="0098551A" w:rsidP="00CD0149">
      <w:pPr>
        <w:pBdr>
          <w:top w:val="single" w:sz="4" w:space="1" w:color="auto"/>
        </w:pBdr>
        <w:spacing w:line="360" w:lineRule="auto"/>
        <w:rPr>
          <w:rFonts w:ascii="Arial" w:hAnsi="Arial"/>
          <w:b/>
          <w:sz w:val="8"/>
        </w:rPr>
      </w:pPr>
    </w:p>
    <w:p w14:paraId="341EB913" w14:textId="7844C52C" w:rsidR="00F71195" w:rsidRDefault="00FD5C01" w:rsidP="00CD0149">
      <w:pPr>
        <w:pBdr>
          <w:top w:val="single" w:sz="4" w:space="1" w:color="auto"/>
        </w:pBdr>
        <w:spacing w:line="360" w:lineRule="auto"/>
        <w:rPr>
          <w:rFonts w:ascii="Arial" w:hAnsi="Arial"/>
          <w:b/>
          <w:sz w:val="16"/>
        </w:rPr>
      </w:pPr>
      <w:bookmarkStart w:id="2" w:name="_Hlk56098402"/>
      <w:bookmarkStart w:id="3" w:name="_Hlk56098392"/>
      <w:r w:rsidRPr="00FD5C01">
        <w:rPr>
          <w:rFonts w:ascii="Arial" w:hAnsi="Arial"/>
          <w:b/>
          <w:sz w:val="16"/>
        </w:rPr>
        <w:t>Weitere Informationen und Bildmaterial können Sie gerne anfordern bei</w:t>
      </w:r>
      <w:r w:rsidR="0073195C">
        <w:rPr>
          <w:rFonts w:ascii="Arial" w:hAnsi="Arial"/>
          <w:b/>
          <w:sz w:val="16"/>
        </w:rPr>
        <w:t>:</w:t>
      </w:r>
    </w:p>
    <w:bookmarkEnd w:id="2"/>
    <w:bookmarkEnd w:id="3"/>
    <w:p w14:paraId="10770B50" w14:textId="77777777" w:rsidR="000338DA" w:rsidRPr="000338DA" w:rsidRDefault="000338DA" w:rsidP="000338DA">
      <w:pPr>
        <w:spacing w:line="360" w:lineRule="auto"/>
        <w:rPr>
          <w:rFonts w:ascii="Arial" w:hAnsi="Arial"/>
          <w:sz w:val="16"/>
        </w:rPr>
      </w:pPr>
      <w:r w:rsidRPr="000338DA">
        <w:rPr>
          <w:rFonts w:ascii="Arial" w:hAnsi="Arial"/>
          <w:sz w:val="16"/>
        </w:rPr>
        <w:t xml:space="preserve">MEGGLE GmbH &amp; Co. KG, </w:t>
      </w:r>
      <w:proofErr w:type="spellStart"/>
      <w:r w:rsidRPr="000338DA">
        <w:rPr>
          <w:rFonts w:ascii="Arial" w:hAnsi="Arial"/>
          <w:sz w:val="16"/>
        </w:rPr>
        <w:t>Megglestraße</w:t>
      </w:r>
      <w:proofErr w:type="spellEnd"/>
      <w:r w:rsidRPr="000338DA">
        <w:rPr>
          <w:rFonts w:ascii="Arial" w:hAnsi="Arial"/>
          <w:sz w:val="16"/>
        </w:rPr>
        <w:t xml:space="preserve"> 6-12, 83512 Wasserburg am Inn</w:t>
      </w:r>
    </w:p>
    <w:p w14:paraId="50571435" w14:textId="71BD6D2C" w:rsidR="00C87E16" w:rsidRPr="00C87E16" w:rsidRDefault="00C87E16" w:rsidP="00C87E16">
      <w:pPr>
        <w:spacing w:after="120" w:line="276" w:lineRule="auto"/>
        <w:rPr>
          <w:rFonts w:ascii="Arial" w:eastAsia="SimSun" w:hAnsi="Arial"/>
          <w:noProof/>
          <w:sz w:val="16"/>
          <w:szCs w:val="16"/>
          <w:lang w:val="it-IT"/>
        </w:rPr>
      </w:pPr>
      <w:r w:rsidRPr="00C87E16">
        <w:rPr>
          <w:rFonts w:ascii="Arial" w:eastAsia="SimSun" w:hAnsi="Arial"/>
          <w:noProof/>
          <w:sz w:val="16"/>
          <w:szCs w:val="16"/>
          <w:lang w:val="it-IT"/>
        </w:rPr>
        <w:t xml:space="preserve">Daniela Meier, Telefon: +49 8071 73 </w:t>
      </w:r>
      <w:r w:rsidR="00134A7F">
        <w:rPr>
          <w:rFonts w:ascii="Arial" w:eastAsia="SimSun" w:hAnsi="Arial"/>
          <w:noProof/>
          <w:sz w:val="16"/>
          <w:szCs w:val="16"/>
          <w:lang w:val="it-IT"/>
        </w:rPr>
        <w:t>–</w:t>
      </w:r>
      <w:r w:rsidRPr="00C87E16">
        <w:rPr>
          <w:rFonts w:ascii="Arial" w:eastAsia="SimSun" w:hAnsi="Arial"/>
          <w:noProof/>
          <w:sz w:val="16"/>
          <w:szCs w:val="16"/>
          <w:lang w:val="it-IT"/>
        </w:rPr>
        <w:t xml:space="preserve"> 697</w:t>
      </w:r>
      <w:r w:rsidR="00134A7F">
        <w:rPr>
          <w:rFonts w:ascii="Arial" w:eastAsia="SimSun" w:hAnsi="Arial"/>
          <w:noProof/>
          <w:sz w:val="16"/>
          <w:szCs w:val="16"/>
          <w:lang w:val="it-IT"/>
        </w:rPr>
        <w:t>,</w:t>
      </w:r>
      <w:r w:rsidRPr="00C87E16">
        <w:rPr>
          <w:rFonts w:ascii="Arial" w:eastAsia="SimSun" w:hAnsi="Arial"/>
          <w:noProof/>
          <w:sz w:val="16"/>
          <w:szCs w:val="16"/>
          <w:lang w:val="it-IT"/>
        </w:rPr>
        <w:t xml:space="preserve"> E-Mail: daniela.meier@meggle.com</w:t>
      </w:r>
    </w:p>
    <w:p w14:paraId="61CA2610" w14:textId="093BA5DF" w:rsidR="00E15D86" w:rsidRPr="00C87E16" w:rsidRDefault="00E15D86" w:rsidP="00C87E16">
      <w:pPr>
        <w:spacing w:line="360" w:lineRule="auto"/>
        <w:rPr>
          <w:rFonts w:ascii="Arial" w:hAnsi="Arial"/>
          <w:sz w:val="16"/>
          <w:lang w:val="it-IT"/>
        </w:rPr>
      </w:pPr>
    </w:p>
    <w:sectPr w:rsidR="00E15D86" w:rsidRPr="00C87E16" w:rsidSect="000B6A19">
      <w:headerReference w:type="even" r:id="rId10"/>
      <w:headerReference w:type="default" r:id="rId11"/>
      <w:footerReference w:type="even" r:id="rId12"/>
      <w:footerReference w:type="default" r:id="rId13"/>
      <w:headerReference w:type="first" r:id="rId14"/>
      <w:footerReference w:type="first" r:id="rId15"/>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F699E" w14:textId="77777777" w:rsidR="00A55B5C" w:rsidRDefault="00A55B5C">
      <w:r>
        <w:separator/>
      </w:r>
    </w:p>
  </w:endnote>
  <w:endnote w:type="continuationSeparator" w:id="0">
    <w:p w14:paraId="3B504118" w14:textId="77777777" w:rsidR="00A55B5C" w:rsidRDefault="00A5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3896C" w14:textId="77777777" w:rsidR="00DE6412" w:rsidRDefault="00DE64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CA51"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53CEB" w14:textId="77777777" w:rsidR="00DE6412" w:rsidRDefault="00DE64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7711B" w14:textId="77777777" w:rsidR="00A55B5C" w:rsidRDefault="00A55B5C">
      <w:r>
        <w:separator/>
      </w:r>
    </w:p>
  </w:footnote>
  <w:footnote w:type="continuationSeparator" w:id="0">
    <w:p w14:paraId="20A0EFE5" w14:textId="77777777" w:rsidR="00A55B5C" w:rsidRDefault="00A55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008C5" w14:textId="77777777" w:rsidR="00DE6412" w:rsidRDefault="00DE641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B46A" w14:textId="7593C41F" w:rsidR="001E14C2" w:rsidRDefault="00316D18" w:rsidP="00DE6412">
    <w:pPr>
      <w:pStyle w:val="Kopfzeile"/>
      <w:tabs>
        <w:tab w:val="clear" w:pos="4536"/>
        <w:tab w:val="clear" w:pos="9072"/>
        <w:tab w:val="left" w:pos="1275"/>
      </w:tabs>
    </w:pPr>
    <w:r>
      <w:rPr>
        <w:noProof/>
      </w:rPr>
      <w:drawing>
        <wp:anchor distT="0" distB="0" distL="114300" distR="114300" simplePos="0" relativeHeight="251658240" behindDoc="1" locked="0" layoutInCell="1" allowOverlap="1" wp14:anchorId="68812732" wp14:editId="40D7BF50">
          <wp:simplePos x="0" y="0"/>
          <wp:positionH relativeFrom="column">
            <wp:posOffset>3743325</wp:posOffset>
          </wp:positionH>
          <wp:positionV relativeFrom="paragraph">
            <wp:posOffset>-38735</wp:posOffset>
          </wp:positionV>
          <wp:extent cx="2199005" cy="960120"/>
          <wp:effectExtent l="0" t="0" r="0" b="0"/>
          <wp:wrapTight wrapText="bothSides">
            <wp:wrapPolygon edited="0">
              <wp:start x="0" y="0"/>
              <wp:lineTo x="0" y="21000"/>
              <wp:lineTo x="21332" y="21000"/>
              <wp:lineTo x="21332" y="0"/>
              <wp:lineTo x="0" y="0"/>
            </wp:wrapPolygon>
          </wp:wrapTight>
          <wp:docPr id="4" name="Grafik 4" descr="Ein Bild, das Zeich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Zeichnung enthält.&#10;&#10;Automatisch generierte Beschreibung"/>
                  <pic:cNvPicPr/>
                </pic:nvPicPr>
                <pic:blipFill>
                  <a:blip r:embed="rId1" cstate="screen">
                    <a:extLst>
                      <a:ext uri="{28A0092B-C50C-407E-A947-70E740481C1C}">
                        <a14:useLocalDpi xmlns:a14="http://schemas.microsoft.com/office/drawing/2010/main"/>
                      </a:ext>
                    </a:extLst>
                  </a:blip>
                  <a:stretch>
                    <a:fillRect/>
                  </a:stretch>
                </pic:blipFill>
                <pic:spPr>
                  <a:xfrm>
                    <a:off x="0" y="0"/>
                    <a:ext cx="2199005" cy="96012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BA74" w14:textId="77777777" w:rsidR="00DE6412" w:rsidRDefault="00DE64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774C21"/>
    <w:multiLevelType w:val="hybridMultilevel"/>
    <w:tmpl w:val="801E7AEC"/>
    <w:lvl w:ilvl="0" w:tplc="F822ED6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82173266">
    <w:abstractNumId w:val="3"/>
  </w:num>
  <w:num w:numId="2" w16cid:durableId="1393381374">
    <w:abstractNumId w:val="6"/>
  </w:num>
  <w:num w:numId="3" w16cid:durableId="2097357548">
    <w:abstractNumId w:val="2"/>
  </w:num>
  <w:num w:numId="4" w16cid:durableId="576860515">
    <w:abstractNumId w:val="4"/>
  </w:num>
  <w:num w:numId="5" w16cid:durableId="1440300193">
    <w:abstractNumId w:val="1"/>
  </w:num>
  <w:num w:numId="6" w16cid:durableId="275256024">
    <w:abstractNumId w:val="5"/>
  </w:num>
  <w:num w:numId="7" w16cid:durableId="1857573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0244"/>
    <w:rsid w:val="00000F48"/>
    <w:rsid w:val="00001806"/>
    <w:rsid w:val="00002CC2"/>
    <w:rsid w:val="00002F03"/>
    <w:rsid w:val="00003002"/>
    <w:rsid w:val="0000330A"/>
    <w:rsid w:val="00004796"/>
    <w:rsid w:val="00004C03"/>
    <w:rsid w:val="00005A37"/>
    <w:rsid w:val="000062D5"/>
    <w:rsid w:val="00012185"/>
    <w:rsid w:val="00015AEA"/>
    <w:rsid w:val="00016E75"/>
    <w:rsid w:val="00017612"/>
    <w:rsid w:val="00017CB7"/>
    <w:rsid w:val="000338DA"/>
    <w:rsid w:val="00035E3E"/>
    <w:rsid w:val="00044906"/>
    <w:rsid w:val="00046434"/>
    <w:rsid w:val="00052A2D"/>
    <w:rsid w:val="00052AAA"/>
    <w:rsid w:val="00055083"/>
    <w:rsid w:val="000557A6"/>
    <w:rsid w:val="00056FF8"/>
    <w:rsid w:val="000575C1"/>
    <w:rsid w:val="00063639"/>
    <w:rsid w:val="0006725F"/>
    <w:rsid w:val="00072C5F"/>
    <w:rsid w:val="00073126"/>
    <w:rsid w:val="00073AC7"/>
    <w:rsid w:val="000740A5"/>
    <w:rsid w:val="0007416D"/>
    <w:rsid w:val="00074885"/>
    <w:rsid w:val="000751AC"/>
    <w:rsid w:val="000761F9"/>
    <w:rsid w:val="00076A08"/>
    <w:rsid w:val="000805C3"/>
    <w:rsid w:val="00080CC1"/>
    <w:rsid w:val="00081D93"/>
    <w:rsid w:val="00083F71"/>
    <w:rsid w:val="00083F82"/>
    <w:rsid w:val="00087DDC"/>
    <w:rsid w:val="00090BBC"/>
    <w:rsid w:val="00091E5F"/>
    <w:rsid w:val="00092896"/>
    <w:rsid w:val="00096F5D"/>
    <w:rsid w:val="000A3293"/>
    <w:rsid w:val="000A5393"/>
    <w:rsid w:val="000A61A0"/>
    <w:rsid w:val="000A6815"/>
    <w:rsid w:val="000A6C4B"/>
    <w:rsid w:val="000A7512"/>
    <w:rsid w:val="000A7B93"/>
    <w:rsid w:val="000A7CBC"/>
    <w:rsid w:val="000A7D2A"/>
    <w:rsid w:val="000B2DC9"/>
    <w:rsid w:val="000B4B58"/>
    <w:rsid w:val="000B6A19"/>
    <w:rsid w:val="000B6B32"/>
    <w:rsid w:val="000C1B89"/>
    <w:rsid w:val="000C36C5"/>
    <w:rsid w:val="000C3A9B"/>
    <w:rsid w:val="000C62E0"/>
    <w:rsid w:val="000D14DA"/>
    <w:rsid w:val="000D25DD"/>
    <w:rsid w:val="000D25E6"/>
    <w:rsid w:val="000D4AE2"/>
    <w:rsid w:val="000D576B"/>
    <w:rsid w:val="000E22F7"/>
    <w:rsid w:val="000E71BB"/>
    <w:rsid w:val="000E739E"/>
    <w:rsid w:val="000F0A7B"/>
    <w:rsid w:val="000F0D1F"/>
    <w:rsid w:val="000F1C98"/>
    <w:rsid w:val="000F2235"/>
    <w:rsid w:val="000F5336"/>
    <w:rsid w:val="000F689E"/>
    <w:rsid w:val="00102ECA"/>
    <w:rsid w:val="00103AC0"/>
    <w:rsid w:val="00104B31"/>
    <w:rsid w:val="001053C2"/>
    <w:rsid w:val="00105B42"/>
    <w:rsid w:val="00117063"/>
    <w:rsid w:val="00121EE2"/>
    <w:rsid w:val="001231C3"/>
    <w:rsid w:val="001237B3"/>
    <w:rsid w:val="00124199"/>
    <w:rsid w:val="00127940"/>
    <w:rsid w:val="00127A8C"/>
    <w:rsid w:val="00131462"/>
    <w:rsid w:val="00132C4F"/>
    <w:rsid w:val="001347F3"/>
    <w:rsid w:val="00134A7F"/>
    <w:rsid w:val="00137648"/>
    <w:rsid w:val="00137D26"/>
    <w:rsid w:val="00140A7A"/>
    <w:rsid w:val="0014415C"/>
    <w:rsid w:val="001463B8"/>
    <w:rsid w:val="00146BF8"/>
    <w:rsid w:val="00146CB1"/>
    <w:rsid w:val="00147061"/>
    <w:rsid w:val="00147F13"/>
    <w:rsid w:val="001564CF"/>
    <w:rsid w:val="0015753E"/>
    <w:rsid w:val="00160B88"/>
    <w:rsid w:val="001622BB"/>
    <w:rsid w:val="00164D9C"/>
    <w:rsid w:val="00170395"/>
    <w:rsid w:val="00171D8F"/>
    <w:rsid w:val="00172294"/>
    <w:rsid w:val="001749B9"/>
    <w:rsid w:val="00177626"/>
    <w:rsid w:val="00177A99"/>
    <w:rsid w:val="00180718"/>
    <w:rsid w:val="00185E24"/>
    <w:rsid w:val="001870E8"/>
    <w:rsid w:val="001929E7"/>
    <w:rsid w:val="0019309E"/>
    <w:rsid w:val="00196AA2"/>
    <w:rsid w:val="00197DED"/>
    <w:rsid w:val="001A194F"/>
    <w:rsid w:val="001A3200"/>
    <w:rsid w:val="001A3DF4"/>
    <w:rsid w:val="001A60D9"/>
    <w:rsid w:val="001A70BB"/>
    <w:rsid w:val="001A737E"/>
    <w:rsid w:val="001B119E"/>
    <w:rsid w:val="001B1870"/>
    <w:rsid w:val="001B1E41"/>
    <w:rsid w:val="001B76AD"/>
    <w:rsid w:val="001B7F5A"/>
    <w:rsid w:val="001C07AF"/>
    <w:rsid w:val="001C0F3C"/>
    <w:rsid w:val="001C190E"/>
    <w:rsid w:val="001C1F37"/>
    <w:rsid w:val="001C304D"/>
    <w:rsid w:val="001C50D3"/>
    <w:rsid w:val="001C5C56"/>
    <w:rsid w:val="001C7E7F"/>
    <w:rsid w:val="001D1684"/>
    <w:rsid w:val="001D3033"/>
    <w:rsid w:val="001D5110"/>
    <w:rsid w:val="001D5991"/>
    <w:rsid w:val="001E0FE3"/>
    <w:rsid w:val="001E14C2"/>
    <w:rsid w:val="001E1FF4"/>
    <w:rsid w:val="001E2307"/>
    <w:rsid w:val="001E3362"/>
    <w:rsid w:val="001E33AC"/>
    <w:rsid w:val="001E6AC9"/>
    <w:rsid w:val="001F146E"/>
    <w:rsid w:val="001F2354"/>
    <w:rsid w:val="001F3439"/>
    <w:rsid w:val="001F39A2"/>
    <w:rsid w:val="001F7B96"/>
    <w:rsid w:val="00200847"/>
    <w:rsid w:val="0020169D"/>
    <w:rsid w:val="00201EC7"/>
    <w:rsid w:val="0020394A"/>
    <w:rsid w:val="00204A5F"/>
    <w:rsid w:val="002075DB"/>
    <w:rsid w:val="002121D3"/>
    <w:rsid w:val="00216593"/>
    <w:rsid w:val="00217E6C"/>
    <w:rsid w:val="00220238"/>
    <w:rsid w:val="002213C5"/>
    <w:rsid w:val="002219BA"/>
    <w:rsid w:val="00221F61"/>
    <w:rsid w:val="0022358A"/>
    <w:rsid w:val="0022658F"/>
    <w:rsid w:val="00226C61"/>
    <w:rsid w:val="00226DC3"/>
    <w:rsid w:val="0022767E"/>
    <w:rsid w:val="00227FD9"/>
    <w:rsid w:val="00230013"/>
    <w:rsid w:val="00230F34"/>
    <w:rsid w:val="00237DEB"/>
    <w:rsid w:val="00237FB1"/>
    <w:rsid w:val="002409AA"/>
    <w:rsid w:val="002442ED"/>
    <w:rsid w:val="002476ED"/>
    <w:rsid w:val="0025259C"/>
    <w:rsid w:val="00252AE3"/>
    <w:rsid w:val="002559B6"/>
    <w:rsid w:val="00256918"/>
    <w:rsid w:val="00261A1A"/>
    <w:rsid w:val="002629BD"/>
    <w:rsid w:val="002674A2"/>
    <w:rsid w:val="00267F8F"/>
    <w:rsid w:val="002725FE"/>
    <w:rsid w:val="002731B4"/>
    <w:rsid w:val="00273C84"/>
    <w:rsid w:val="00273FCD"/>
    <w:rsid w:val="00280F4C"/>
    <w:rsid w:val="00283587"/>
    <w:rsid w:val="00285D44"/>
    <w:rsid w:val="0029151C"/>
    <w:rsid w:val="002A103E"/>
    <w:rsid w:val="002A17BB"/>
    <w:rsid w:val="002A1F05"/>
    <w:rsid w:val="002A47C4"/>
    <w:rsid w:val="002A4B1F"/>
    <w:rsid w:val="002B182E"/>
    <w:rsid w:val="002B44DD"/>
    <w:rsid w:val="002B4853"/>
    <w:rsid w:val="002B4B0C"/>
    <w:rsid w:val="002C1091"/>
    <w:rsid w:val="002C1BDC"/>
    <w:rsid w:val="002C4106"/>
    <w:rsid w:val="002C42F6"/>
    <w:rsid w:val="002C5B0F"/>
    <w:rsid w:val="002C6E92"/>
    <w:rsid w:val="002E3349"/>
    <w:rsid w:val="002E462A"/>
    <w:rsid w:val="002E786D"/>
    <w:rsid w:val="002F4277"/>
    <w:rsid w:val="002F712F"/>
    <w:rsid w:val="002F7CBF"/>
    <w:rsid w:val="00300A1A"/>
    <w:rsid w:val="00300CE8"/>
    <w:rsid w:val="00301293"/>
    <w:rsid w:val="003032AC"/>
    <w:rsid w:val="00304F89"/>
    <w:rsid w:val="00306F7C"/>
    <w:rsid w:val="00307A70"/>
    <w:rsid w:val="00312B87"/>
    <w:rsid w:val="00313E3E"/>
    <w:rsid w:val="003154B2"/>
    <w:rsid w:val="0031627F"/>
    <w:rsid w:val="00316D18"/>
    <w:rsid w:val="00322AAD"/>
    <w:rsid w:val="0032535C"/>
    <w:rsid w:val="00325F48"/>
    <w:rsid w:val="003318F9"/>
    <w:rsid w:val="00331CB0"/>
    <w:rsid w:val="00333396"/>
    <w:rsid w:val="0033342A"/>
    <w:rsid w:val="003419C4"/>
    <w:rsid w:val="00341C51"/>
    <w:rsid w:val="00343E4D"/>
    <w:rsid w:val="0034569E"/>
    <w:rsid w:val="003462B6"/>
    <w:rsid w:val="003540FC"/>
    <w:rsid w:val="00355621"/>
    <w:rsid w:val="00355EE8"/>
    <w:rsid w:val="003577D3"/>
    <w:rsid w:val="00357C27"/>
    <w:rsid w:val="00374E30"/>
    <w:rsid w:val="0039392C"/>
    <w:rsid w:val="00394157"/>
    <w:rsid w:val="003944C9"/>
    <w:rsid w:val="003A0A0D"/>
    <w:rsid w:val="003A2C9D"/>
    <w:rsid w:val="003B08A2"/>
    <w:rsid w:val="003B1042"/>
    <w:rsid w:val="003B442B"/>
    <w:rsid w:val="003B7040"/>
    <w:rsid w:val="003C00D7"/>
    <w:rsid w:val="003C0B46"/>
    <w:rsid w:val="003C36EF"/>
    <w:rsid w:val="003D1B51"/>
    <w:rsid w:val="003D4EB3"/>
    <w:rsid w:val="003E01D9"/>
    <w:rsid w:val="003E239A"/>
    <w:rsid w:val="003E512C"/>
    <w:rsid w:val="003E5A23"/>
    <w:rsid w:val="003E67B0"/>
    <w:rsid w:val="003E750D"/>
    <w:rsid w:val="003F1811"/>
    <w:rsid w:val="003F24BF"/>
    <w:rsid w:val="003F3E54"/>
    <w:rsid w:val="003F5170"/>
    <w:rsid w:val="003F6A3D"/>
    <w:rsid w:val="00402DD6"/>
    <w:rsid w:val="00405987"/>
    <w:rsid w:val="00412822"/>
    <w:rsid w:val="004140D1"/>
    <w:rsid w:val="00415AE4"/>
    <w:rsid w:val="0041718B"/>
    <w:rsid w:val="00420CFD"/>
    <w:rsid w:val="0042391B"/>
    <w:rsid w:val="00426394"/>
    <w:rsid w:val="0043435B"/>
    <w:rsid w:val="00436571"/>
    <w:rsid w:val="00436651"/>
    <w:rsid w:val="0043762A"/>
    <w:rsid w:val="00437B9C"/>
    <w:rsid w:val="00440349"/>
    <w:rsid w:val="00440C1B"/>
    <w:rsid w:val="00442F70"/>
    <w:rsid w:val="0044374C"/>
    <w:rsid w:val="004445C0"/>
    <w:rsid w:val="0044595A"/>
    <w:rsid w:val="00460905"/>
    <w:rsid w:val="00465643"/>
    <w:rsid w:val="0047607A"/>
    <w:rsid w:val="0047639D"/>
    <w:rsid w:val="00476ABA"/>
    <w:rsid w:val="00482485"/>
    <w:rsid w:val="00484BB2"/>
    <w:rsid w:val="004A03D7"/>
    <w:rsid w:val="004A0EDB"/>
    <w:rsid w:val="004A1E86"/>
    <w:rsid w:val="004A3DDE"/>
    <w:rsid w:val="004A3EB7"/>
    <w:rsid w:val="004A478A"/>
    <w:rsid w:val="004A4E2E"/>
    <w:rsid w:val="004A58DC"/>
    <w:rsid w:val="004A5C99"/>
    <w:rsid w:val="004A78BD"/>
    <w:rsid w:val="004A7E4B"/>
    <w:rsid w:val="004B007C"/>
    <w:rsid w:val="004B0FF5"/>
    <w:rsid w:val="004B16AD"/>
    <w:rsid w:val="004B583B"/>
    <w:rsid w:val="004C22FA"/>
    <w:rsid w:val="004C332C"/>
    <w:rsid w:val="004C532B"/>
    <w:rsid w:val="004C5E8F"/>
    <w:rsid w:val="004C6A4A"/>
    <w:rsid w:val="004D0A9B"/>
    <w:rsid w:val="004D5548"/>
    <w:rsid w:val="004D760A"/>
    <w:rsid w:val="004E51CA"/>
    <w:rsid w:val="004E61D9"/>
    <w:rsid w:val="004F2788"/>
    <w:rsid w:val="004F29D6"/>
    <w:rsid w:val="004F4027"/>
    <w:rsid w:val="004F5E64"/>
    <w:rsid w:val="004F5E98"/>
    <w:rsid w:val="004F719E"/>
    <w:rsid w:val="0050059D"/>
    <w:rsid w:val="00502239"/>
    <w:rsid w:val="005062DD"/>
    <w:rsid w:val="00510F71"/>
    <w:rsid w:val="0051175F"/>
    <w:rsid w:val="005132B3"/>
    <w:rsid w:val="00514E27"/>
    <w:rsid w:val="005206A0"/>
    <w:rsid w:val="00523D08"/>
    <w:rsid w:val="005244C9"/>
    <w:rsid w:val="0053418D"/>
    <w:rsid w:val="005361E3"/>
    <w:rsid w:val="00536BCC"/>
    <w:rsid w:val="00537260"/>
    <w:rsid w:val="00540578"/>
    <w:rsid w:val="00545EDB"/>
    <w:rsid w:val="005472B8"/>
    <w:rsid w:val="00550232"/>
    <w:rsid w:val="005509E0"/>
    <w:rsid w:val="005528CE"/>
    <w:rsid w:val="00553694"/>
    <w:rsid w:val="00557D6C"/>
    <w:rsid w:val="00570214"/>
    <w:rsid w:val="005707FA"/>
    <w:rsid w:val="00570C6D"/>
    <w:rsid w:val="00570CAD"/>
    <w:rsid w:val="00571C9C"/>
    <w:rsid w:val="00576636"/>
    <w:rsid w:val="005773E9"/>
    <w:rsid w:val="00584206"/>
    <w:rsid w:val="00584DAE"/>
    <w:rsid w:val="00587511"/>
    <w:rsid w:val="00587D4D"/>
    <w:rsid w:val="0059144C"/>
    <w:rsid w:val="0059187C"/>
    <w:rsid w:val="00592A7D"/>
    <w:rsid w:val="0059565B"/>
    <w:rsid w:val="005A49F3"/>
    <w:rsid w:val="005A4BD3"/>
    <w:rsid w:val="005A513F"/>
    <w:rsid w:val="005A5E63"/>
    <w:rsid w:val="005B6EEA"/>
    <w:rsid w:val="005B700D"/>
    <w:rsid w:val="005C003D"/>
    <w:rsid w:val="005C5EE9"/>
    <w:rsid w:val="005D0658"/>
    <w:rsid w:val="005D13BB"/>
    <w:rsid w:val="005E30A2"/>
    <w:rsid w:val="005E4F71"/>
    <w:rsid w:val="005E7905"/>
    <w:rsid w:val="005E7FA6"/>
    <w:rsid w:val="005F2A75"/>
    <w:rsid w:val="005F39B5"/>
    <w:rsid w:val="0060462E"/>
    <w:rsid w:val="0061292D"/>
    <w:rsid w:val="00613D2A"/>
    <w:rsid w:val="00616424"/>
    <w:rsid w:val="006170E1"/>
    <w:rsid w:val="00620DBA"/>
    <w:rsid w:val="00621509"/>
    <w:rsid w:val="00623B1E"/>
    <w:rsid w:val="00623BFF"/>
    <w:rsid w:val="006265E4"/>
    <w:rsid w:val="00627145"/>
    <w:rsid w:val="00627AAC"/>
    <w:rsid w:val="00627DD9"/>
    <w:rsid w:val="006301A7"/>
    <w:rsid w:val="0063040B"/>
    <w:rsid w:val="00631105"/>
    <w:rsid w:val="0063196D"/>
    <w:rsid w:val="006319EA"/>
    <w:rsid w:val="00632F97"/>
    <w:rsid w:val="00633EA3"/>
    <w:rsid w:val="0063586E"/>
    <w:rsid w:val="00636064"/>
    <w:rsid w:val="00636091"/>
    <w:rsid w:val="00636658"/>
    <w:rsid w:val="00642192"/>
    <w:rsid w:val="006438FB"/>
    <w:rsid w:val="00644861"/>
    <w:rsid w:val="006506B9"/>
    <w:rsid w:val="00652C53"/>
    <w:rsid w:val="00653859"/>
    <w:rsid w:val="00654BCD"/>
    <w:rsid w:val="00656762"/>
    <w:rsid w:val="00656F1F"/>
    <w:rsid w:val="00665CD2"/>
    <w:rsid w:val="00666022"/>
    <w:rsid w:val="0066646C"/>
    <w:rsid w:val="00666F11"/>
    <w:rsid w:val="00676FE8"/>
    <w:rsid w:val="00681F57"/>
    <w:rsid w:val="0068289A"/>
    <w:rsid w:val="0068325F"/>
    <w:rsid w:val="00684FBE"/>
    <w:rsid w:val="006870D5"/>
    <w:rsid w:val="00694564"/>
    <w:rsid w:val="006A0D07"/>
    <w:rsid w:val="006A3277"/>
    <w:rsid w:val="006A426E"/>
    <w:rsid w:val="006A75A1"/>
    <w:rsid w:val="006A793E"/>
    <w:rsid w:val="006B0B6A"/>
    <w:rsid w:val="006B2570"/>
    <w:rsid w:val="006B4633"/>
    <w:rsid w:val="006B68FD"/>
    <w:rsid w:val="006B7F7C"/>
    <w:rsid w:val="006C2B3F"/>
    <w:rsid w:val="006C3D40"/>
    <w:rsid w:val="006C63CA"/>
    <w:rsid w:val="006D1529"/>
    <w:rsid w:val="006D3C3B"/>
    <w:rsid w:val="006D4231"/>
    <w:rsid w:val="006D7958"/>
    <w:rsid w:val="006E0378"/>
    <w:rsid w:val="006E1774"/>
    <w:rsid w:val="006E1EA7"/>
    <w:rsid w:val="006E2C24"/>
    <w:rsid w:val="006E4F48"/>
    <w:rsid w:val="006F040A"/>
    <w:rsid w:val="006F0ED0"/>
    <w:rsid w:val="006F18E6"/>
    <w:rsid w:val="006F3617"/>
    <w:rsid w:val="006F48E9"/>
    <w:rsid w:val="006F5DD3"/>
    <w:rsid w:val="006F6C48"/>
    <w:rsid w:val="00700A42"/>
    <w:rsid w:val="00705179"/>
    <w:rsid w:val="00712E11"/>
    <w:rsid w:val="00716118"/>
    <w:rsid w:val="0071740D"/>
    <w:rsid w:val="00720D42"/>
    <w:rsid w:val="00726EA6"/>
    <w:rsid w:val="0073195C"/>
    <w:rsid w:val="00732848"/>
    <w:rsid w:val="007415A2"/>
    <w:rsid w:val="007419D9"/>
    <w:rsid w:val="007422E4"/>
    <w:rsid w:val="00745CE5"/>
    <w:rsid w:val="00752AA8"/>
    <w:rsid w:val="00752FE2"/>
    <w:rsid w:val="00763EA7"/>
    <w:rsid w:val="00764160"/>
    <w:rsid w:val="007644CA"/>
    <w:rsid w:val="00765045"/>
    <w:rsid w:val="0076603B"/>
    <w:rsid w:val="00771570"/>
    <w:rsid w:val="007735A7"/>
    <w:rsid w:val="00777239"/>
    <w:rsid w:val="007809FB"/>
    <w:rsid w:val="00783108"/>
    <w:rsid w:val="007849B5"/>
    <w:rsid w:val="00784F0B"/>
    <w:rsid w:val="00790160"/>
    <w:rsid w:val="007905BE"/>
    <w:rsid w:val="00796A5F"/>
    <w:rsid w:val="00796F30"/>
    <w:rsid w:val="007A0DB3"/>
    <w:rsid w:val="007A2305"/>
    <w:rsid w:val="007A3C73"/>
    <w:rsid w:val="007A3EB8"/>
    <w:rsid w:val="007B2420"/>
    <w:rsid w:val="007B3632"/>
    <w:rsid w:val="007B61BA"/>
    <w:rsid w:val="007C00E9"/>
    <w:rsid w:val="007C17C2"/>
    <w:rsid w:val="007C211A"/>
    <w:rsid w:val="007C2BAC"/>
    <w:rsid w:val="007C3B79"/>
    <w:rsid w:val="007D2121"/>
    <w:rsid w:val="007D2F4F"/>
    <w:rsid w:val="007D3355"/>
    <w:rsid w:val="007D33EA"/>
    <w:rsid w:val="007D58D0"/>
    <w:rsid w:val="007D69EB"/>
    <w:rsid w:val="007D6CB3"/>
    <w:rsid w:val="007E2850"/>
    <w:rsid w:val="007E45C9"/>
    <w:rsid w:val="007F5593"/>
    <w:rsid w:val="007F5C2B"/>
    <w:rsid w:val="007F5C37"/>
    <w:rsid w:val="007F7098"/>
    <w:rsid w:val="007F7B67"/>
    <w:rsid w:val="00800329"/>
    <w:rsid w:val="0080073E"/>
    <w:rsid w:val="00801289"/>
    <w:rsid w:val="0080218A"/>
    <w:rsid w:val="00802B12"/>
    <w:rsid w:val="0081397D"/>
    <w:rsid w:val="00813FE0"/>
    <w:rsid w:val="00820D65"/>
    <w:rsid w:val="00823CB7"/>
    <w:rsid w:val="00823D0B"/>
    <w:rsid w:val="00824442"/>
    <w:rsid w:val="0082459A"/>
    <w:rsid w:val="00824A27"/>
    <w:rsid w:val="00824A66"/>
    <w:rsid w:val="00831E19"/>
    <w:rsid w:val="008323FF"/>
    <w:rsid w:val="0083295F"/>
    <w:rsid w:val="00832B44"/>
    <w:rsid w:val="00833768"/>
    <w:rsid w:val="0083419D"/>
    <w:rsid w:val="00836F15"/>
    <w:rsid w:val="00837B8C"/>
    <w:rsid w:val="00843B64"/>
    <w:rsid w:val="00844464"/>
    <w:rsid w:val="008455F0"/>
    <w:rsid w:val="00846453"/>
    <w:rsid w:val="00847133"/>
    <w:rsid w:val="00847ADD"/>
    <w:rsid w:val="0085154D"/>
    <w:rsid w:val="00862754"/>
    <w:rsid w:val="00867082"/>
    <w:rsid w:val="00870A79"/>
    <w:rsid w:val="00873A87"/>
    <w:rsid w:val="00874299"/>
    <w:rsid w:val="0087714F"/>
    <w:rsid w:val="00877234"/>
    <w:rsid w:val="00885B9A"/>
    <w:rsid w:val="00891272"/>
    <w:rsid w:val="008959A4"/>
    <w:rsid w:val="00895CC4"/>
    <w:rsid w:val="00897CCB"/>
    <w:rsid w:val="008A0603"/>
    <w:rsid w:val="008A0FF0"/>
    <w:rsid w:val="008A6812"/>
    <w:rsid w:val="008B11E6"/>
    <w:rsid w:val="008B5FAE"/>
    <w:rsid w:val="008B6381"/>
    <w:rsid w:val="008B6D8D"/>
    <w:rsid w:val="008C0C0C"/>
    <w:rsid w:val="008C2150"/>
    <w:rsid w:val="008C47DA"/>
    <w:rsid w:val="008C690B"/>
    <w:rsid w:val="008C7B52"/>
    <w:rsid w:val="008D1782"/>
    <w:rsid w:val="008D1E2B"/>
    <w:rsid w:val="008D1FB7"/>
    <w:rsid w:val="008D2012"/>
    <w:rsid w:val="008D3C8E"/>
    <w:rsid w:val="008D675E"/>
    <w:rsid w:val="008D75C3"/>
    <w:rsid w:val="008E07D6"/>
    <w:rsid w:val="008E31D9"/>
    <w:rsid w:val="008E3555"/>
    <w:rsid w:val="008E75CD"/>
    <w:rsid w:val="008E7D7E"/>
    <w:rsid w:val="008F0B2F"/>
    <w:rsid w:val="008F12C0"/>
    <w:rsid w:val="008F2942"/>
    <w:rsid w:val="008F3A50"/>
    <w:rsid w:val="008F42A7"/>
    <w:rsid w:val="008F7E7A"/>
    <w:rsid w:val="00901441"/>
    <w:rsid w:val="00901CA4"/>
    <w:rsid w:val="009039FD"/>
    <w:rsid w:val="00904EF3"/>
    <w:rsid w:val="0090529F"/>
    <w:rsid w:val="009123C5"/>
    <w:rsid w:val="009204F1"/>
    <w:rsid w:val="009209F5"/>
    <w:rsid w:val="00924315"/>
    <w:rsid w:val="009248C1"/>
    <w:rsid w:val="00925844"/>
    <w:rsid w:val="00930998"/>
    <w:rsid w:val="00931D23"/>
    <w:rsid w:val="0094214E"/>
    <w:rsid w:val="00943FC6"/>
    <w:rsid w:val="00951F02"/>
    <w:rsid w:val="00951FAB"/>
    <w:rsid w:val="00952807"/>
    <w:rsid w:val="00955288"/>
    <w:rsid w:val="0096530C"/>
    <w:rsid w:val="00966A82"/>
    <w:rsid w:val="00967CC1"/>
    <w:rsid w:val="00972345"/>
    <w:rsid w:val="00983F06"/>
    <w:rsid w:val="00984CC7"/>
    <w:rsid w:val="00984D48"/>
    <w:rsid w:val="0098551A"/>
    <w:rsid w:val="0098614A"/>
    <w:rsid w:val="009872AC"/>
    <w:rsid w:val="009876EC"/>
    <w:rsid w:val="00987E78"/>
    <w:rsid w:val="00987F10"/>
    <w:rsid w:val="00991C4B"/>
    <w:rsid w:val="00995415"/>
    <w:rsid w:val="0099571B"/>
    <w:rsid w:val="00995A21"/>
    <w:rsid w:val="00997188"/>
    <w:rsid w:val="009A067C"/>
    <w:rsid w:val="009A2620"/>
    <w:rsid w:val="009A3F50"/>
    <w:rsid w:val="009A43D5"/>
    <w:rsid w:val="009A48A4"/>
    <w:rsid w:val="009A75C1"/>
    <w:rsid w:val="009A7B24"/>
    <w:rsid w:val="009B05FA"/>
    <w:rsid w:val="009B7BB6"/>
    <w:rsid w:val="009C0A10"/>
    <w:rsid w:val="009C4A7E"/>
    <w:rsid w:val="009C511D"/>
    <w:rsid w:val="009C78A5"/>
    <w:rsid w:val="009D0BB9"/>
    <w:rsid w:val="009D4F56"/>
    <w:rsid w:val="009D64C1"/>
    <w:rsid w:val="009D6F57"/>
    <w:rsid w:val="009E1A67"/>
    <w:rsid w:val="009E1C31"/>
    <w:rsid w:val="009F14FD"/>
    <w:rsid w:val="009F4D5C"/>
    <w:rsid w:val="009F74C3"/>
    <w:rsid w:val="00A00895"/>
    <w:rsid w:val="00A11C41"/>
    <w:rsid w:val="00A14E1F"/>
    <w:rsid w:val="00A15BD0"/>
    <w:rsid w:val="00A16E36"/>
    <w:rsid w:val="00A2453A"/>
    <w:rsid w:val="00A27A36"/>
    <w:rsid w:val="00A33991"/>
    <w:rsid w:val="00A33A66"/>
    <w:rsid w:val="00A37592"/>
    <w:rsid w:val="00A44A03"/>
    <w:rsid w:val="00A44A96"/>
    <w:rsid w:val="00A44B18"/>
    <w:rsid w:val="00A456AA"/>
    <w:rsid w:val="00A464D3"/>
    <w:rsid w:val="00A522C4"/>
    <w:rsid w:val="00A5433F"/>
    <w:rsid w:val="00A544FA"/>
    <w:rsid w:val="00A5532D"/>
    <w:rsid w:val="00A55B5C"/>
    <w:rsid w:val="00A57585"/>
    <w:rsid w:val="00A577C8"/>
    <w:rsid w:val="00A60C9A"/>
    <w:rsid w:val="00A60F06"/>
    <w:rsid w:val="00A61DCC"/>
    <w:rsid w:val="00A66373"/>
    <w:rsid w:val="00A72ACD"/>
    <w:rsid w:val="00A734E5"/>
    <w:rsid w:val="00A7760A"/>
    <w:rsid w:val="00A80263"/>
    <w:rsid w:val="00A83AB2"/>
    <w:rsid w:val="00A85269"/>
    <w:rsid w:val="00A93419"/>
    <w:rsid w:val="00A96D60"/>
    <w:rsid w:val="00AA02DE"/>
    <w:rsid w:val="00AA0452"/>
    <w:rsid w:val="00AA0B1A"/>
    <w:rsid w:val="00AA3CE2"/>
    <w:rsid w:val="00AA3D57"/>
    <w:rsid w:val="00AA3FBE"/>
    <w:rsid w:val="00AA431A"/>
    <w:rsid w:val="00AA7CAE"/>
    <w:rsid w:val="00AB1919"/>
    <w:rsid w:val="00AB335F"/>
    <w:rsid w:val="00AB7533"/>
    <w:rsid w:val="00AB7BE5"/>
    <w:rsid w:val="00AC3D82"/>
    <w:rsid w:val="00AC4782"/>
    <w:rsid w:val="00AC6D03"/>
    <w:rsid w:val="00AD0A4E"/>
    <w:rsid w:val="00AD1618"/>
    <w:rsid w:val="00AD1BDF"/>
    <w:rsid w:val="00AD79CE"/>
    <w:rsid w:val="00AE168C"/>
    <w:rsid w:val="00AE35E2"/>
    <w:rsid w:val="00AE60F5"/>
    <w:rsid w:val="00AF5284"/>
    <w:rsid w:val="00AF7484"/>
    <w:rsid w:val="00B001CB"/>
    <w:rsid w:val="00B0053C"/>
    <w:rsid w:val="00B00E21"/>
    <w:rsid w:val="00B0616C"/>
    <w:rsid w:val="00B07E01"/>
    <w:rsid w:val="00B10642"/>
    <w:rsid w:val="00B1360E"/>
    <w:rsid w:val="00B14AFA"/>
    <w:rsid w:val="00B17B27"/>
    <w:rsid w:val="00B212E9"/>
    <w:rsid w:val="00B215B9"/>
    <w:rsid w:val="00B223F1"/>
    <w:rsid w:val="00B2322E"/>
    <w:rsid w:val="00B24061"/>
    <w:rsid w:val="00B24EB2"/>
    <w:rsid w:val="00B25429"/>
    <w:rsid w:val="00B26000"/>
    <w:rsid w:val="00B2611C"/>
    <w:rsid w:val="00B264FD"/>
    <w:rsid w:val="00B267C7"/>
    <w:rsid w:val="00B26DFA"/>
    <w:rsid w:val="00B329C1"/>
    <w:rsid w:val="00B3524E"/>
    <w:rsid w:val="00B3575A"/>
    <w:rsid w:val="00B37C66"/>
    <w:rsid w:val="00B411A8"/>
    <w:rsid w:val="00B43C7C"/>
    <w:rsid w:val="00B472EF"/>
    <w:rsid w:val="00B5062B"/>
    <w:rsid w:val="00B50FFB"/>
    <w:rsid w:val="00B539BD"/>
    <w:rsid w:val="00B5415C"/>
    <w:rsid w:val="00B54999"/>
    <w:rsid w:val="00B56569"/>
    <w:rsid w:val="00B570C6"/>
    <w:rsid w:val="00B60C23"/>
    <w:rsid w:val="00B62760"/>
    <w:rsid w:val="00B639B9"/>
    <w:rsid w:val="00B63F45"/>
    <w:rsid w:val="00B71F44"/>
    <w:rsid w:val="00B7266E"/>
    <w:rsid w:val="00B73EEF"/>
    <w:rsid w:val="00B74141"/>
    <w:rsid w:val="00B746C2"/>
    <w:rsid w:val="00B74C31"/>
    <w:rsid w:val="00B81A8A"/>
    <w:rsid w:val="00B84827"/>
    <w:rsid w:val="00B8561E"/>
    <w:rsid w:val="00B86301"/>
    <w:rsid w:val="00B9536A"/>
    <w:rsid w:val="00BA0651"/>
    <w:rsid w:val="00BA4C6E"/>
    <w:rsid w:val="00BA59EC"/>
    <w:rsid w:val="00BB1204"/>
    <w:rsid w:val="00BB1A58"/>
    <w:rsid w:val="00BB2B60"/>
    <w:rsid w:val="00BB7D97"/>
    <w:rsid w:val="00BC0F48"/>
    <w:rsid w:val="00BC14A0"/>
    <w:rsid w:val="00BC5351"/>
    <w:rsid w:val="00BC6A8C"/>
    <w:rsid w:val="00BC6CC5"/>
    <w:rsid w:val="00BD2C84"/>
    <w:rsid w:val="00BD2D8F"/>
    <w:rsid w:val="00BE1BAF"/>
    <w:rsid w:val="00BE3C32"/>
    <w:rsid w:val="00BE48D4"/>
    <w:rsid w:val="00BE62C9"/>
    <w:rsid w:val="00BF27DF"/>
    <w:rsid w:val="00BF2B8A"/>
    <w:rsid w:val="00BF391C"/>
    <w:rsid w:val="00BF432B"/>
    <w:rsid w:val="00BF43D7"/>
    <w:rsid w:val="00C0045F"/>
    <w:rsid w:val="00C0184D"/>
    <w:rsid w:val="00C021B8"/>
    <w:rsid w:val="00C06021"/>
    <w:rsid w:val="00C06226"/>
    <w:rsid w:val="00C07331"/>
    <w:rsid w:val="00C07A0B"/>
    <w:rsid w:val="00C14D69"/>
    <w:rsid w:val="00C15525"/>
    <w:rsid w:val="00C161EB"/>
    <w:rsid w:val="00C24289"/>
    <w:rsid w:val="00C335FA"/>
    <w:rsid w:val="00C355FB"/>
    <w:rsid w:val="00C35EBE"/>
    <w:rsid w:val="00C407D4"/>
    <w:rsid w:val="00C40FB5"/>
    <w:rsid w:val="00C45343"/>
    <w:rsid w:val="00C45798"/>
    <w:rsid w:val="00C457E3"/>
    <w:rsid w:val="00C512E7"/>
    <w:rsid w:val="00C5154D"/>
    <w:rsid w:val="00C54C86"/>
    <w:rsid w:val="00C60283"/>
    <w:rsid w:val="00C61017"/>
    <w:rsid w:val="00C6252B"/>
    <w:rsid w:val="00C73A68"/>
    <w:rsid w:val="00C75717"/>
    <w:rsid w:val="00C80A66"/>
    <w:rsid w:val="00C81387"/>
    <w:rsid w:val="00C8153C"/>
    <w:rsid w:val="00C818E9"/>
    <w:rsid w:val="00C82F85"/>
    <w:rsid w:val="00C85D8F"/>
    <w:rsid w:val="00C87E16"/>
    <w:rsid w:val="00C90169"/>
    <w:rsid w:val="00C90C36"/>
    <w:rsid w:val="00C93F04"/>
    <w:rsid w:val="00C96E63"/>
    <w:rsid w:val="00C978A0"/>
    <w:rsid w:val="00CA3642"/>
    <w:rsid w:val="00CA3E2B"/>
    <w:rsid w:val="00CA577B"/>
    <w:rsid w:val="00CA5A5E"/>
    <w:rsid w:val="00CA5A70"/>
    <w:rsid w:val="00CB0197"/>
    <w:rsid w:val="00CB0DE4"/>
    <w:rsid w:val="00CB142B"/>
    <w:rsid w:val="00CB5889"/>
    <w:rsid w:val="00CC0E29"/>
    <w:rsid w:val="00CC2420"/>
    <w:rsid w:val="00CC3198"/>
    <w:rsid w:val="00CC396A"/>
    <w:rsid w:val="00CC5711"/>
    <w:rsid w:val="00CD0149"/>
    <w:rsid w:val="00CD0501"/>
    <w:rsid w:val="00CD1807"/>
    <w:rsid w:val="00CD28E7"/>
    <w:rsid w:val="00CD370D"/>
    <w:rsid w:val="00CD4846"/>
    <w:rsid w:val="00CD5AF4"/>
    <w:rsid w:val="00CD5CDF"/>
    <w:rsid w:val="00CD6318"/>
    <w:rsid w:val="00CD7E7C"/>
    <w:rsid w:val="00CE2BEF"/>
    <w:rsid w:val="00CE37AB"/>
    <w:rsid w:val="00CE7335"/>
    <w:rsid w:val="00CF06B6"/>
    <w:rsid w:val="00CF09EA"/>
    <w:rsid w:val="00CF0F51"/>
    <w:rsid w:val="00CF23C5"/>
    <w:rsid w:val="00CF7BB7"/>
    <w:rsid w:val="00CF7CB9"/>
    <w:rsid w:val="00D00636"/>
    <w:rsid w:val="00D0179C"/>
    <w:rsid w:val="00D03E84"/>
    <w:rsid w:val="00D041C9"/>
    <w:rsid w:val="00D05473"/>
    <w:rsid w:val="00D0580D"/>
    <w:rsid w:val="00D06A50"/>
    <w:rsid w:val="00D07660"/>
    <w:rsid w:val="00D1116B"/>
    <w:rsid w:val="00D111DA"/>
    <w:rsid w:val="00D13776"/>
    <w:rsid w:val="00D141CE"/>
    <w:rsid w:val="00D14FB8"/>
    <w:rsid w:val="00D176F0"/>
    <w:rsid w:val="00D21E57"/>
    <w:rsid w:val="00D22845"/>
    <w:rsid w:val="00D24267"/>
    <w:rsid w:val="00D25B1E"/>
    <w:rsid w:val="00D27011"/>
    <w:rsid w:val="00D323F2"/>
    <w:rsid w:val="00D34B51"/>
    <w:rsid w:val="00D3516A"/>
    <w:rsid w:val="00D4169B"/>
    <w:rsid w:val="00D45B23"/>
    <w:rsid w:val="00D505EB"/>
    <w:rsid w:val="00D519AB"/>
    <w:rsid w:val="00D53BB6"/>
    <w:rsid w:val="00D56507"/>
    <w:rsid w:val="00D61607"/>
    <w:rsid w:val="00D669F1"/>
    <w:rsid w:val="00D67983"/>
    <w:rsid w:val="00D71E1E"/>
    <w:rsid w:val="00D73A87"/>
    <w:rsid w:val="00D75B90"/>
    <w:rsid w:val="00D760E1"/>
    <w:rsid w:val="00D778AD"/>
    <w:rsid w:val="00D80C96"/>
    <w:rsid w:val="00D9046B"/>
    <w:rsid w:val="00D94696"/>
    <w:rsid w:val="00D97267"/>
    <w:rsid w:val="00D97DC0"/>
    <w:rsid w:val="00D97DD6"/>
    <w:rsid w:val="00DA4275"/>
    <w:rsid w:val="00DA4ACC"/>
    <w:rsid w:val="00DA58F4"/>
    <w:rsid w:val="00DA744A"/>
    <w:rsid w:val="00DB1846"/>
    <w:rsid w:val="00DB46CE"/>
    <w:rsid w:val="00DC01F2"/>
    <w:rsid w:val="00DC0DD7"/>
    <w:rsid w:val="00DC4AFE"/>
    <w:rsid w:val="00DC6223"/>
    <w:rsid w:val="00DC68F4"/>
    <w:rsid w:val="00DD2314"/>
    <w:rsid w:val="00DD3ADF"/>
    <w:rsid w:val="00DD5A93"/>
    <w:rsid w:val="00DD6B6B"/>
    <w:rsid w:val="00DD712E"/>
    <w:rsid w:val="00DE2055"/>
    <w:rsid w:val="00DE4725"/>
    <w:rsid w:val="00DE6412"/>
    <w:rsid w:val="00DE653F"/>
    <w:rsid w:val="00DF12DB"/>
    <w:rsid w:val="00DF3178"/>
    <w:rsid w:val="00DF702D"/>
    <w:rsid w:val="00E00797"/>
    <w:rsid w:val="00E00A33"/>
    <w:rsid w:val="00E03367"/>
    <w:rsid w:val="00E03B62"/>
    <w:rsid w:val="00E05E89"/>
    <w:rsid w:val="00E1052C"/>
    <w:rsid w:val="00E14BD5"/>
    <w:rsid w:val="00E14D0F"/>
    <w:rsid w:val="00E157FA"/>
    <w:rsid w:val="00E15D86"/>
    <w:rsid w:val="00E204F7"/>
    <w:rsid w:val="00E22486"/>
    <w:rsid w:val="00E23C6B"/>
    <w:rsid w:val="00E2437C"/>
    <w:rsid w:val="00E314BB"/>
    <w:rsid w:val="00E31D45"/>
    <w:rsid w:val="00E368C0"/>
    <w:rsid w:val="00E42202"/>
    <w:rsid w:val="00E46223"/>
    <w:rsid w:val="00E53D92"/>
    <w:rsid w:val="00E544BD"/>
    <w:rsid w:val="00E54D04"/>
    <w:rsid w:val="00E575E5"/>
    <w:rsid w:val="00E64292"/>
    <w:rsid w:val="00E64E5A"/>
    <w:rsid w:val="00E75BA2"/>
    <w:rsid w:val="00E765EC"/>
    <w:rsid w:val="00E77F8C"/>
    <w:rsid w:val="00E83065"/>
    <w:rsid w:val="00E840BE"/>
    <w:rsid w:val="00E85B8E"/>
    <w:rsid w:val="00E86797"/>
    <w:rsid w:val="00E87BA4"/>
    <w:rsid w:val="00E937EF"/>
    <w:rsid w:val="00E963D4"/>
    <w:rsid w:val="00EA0A8B"/>
    <w:rsid w:val="00EB0F75"/>
    <w:rsid w:val="00EB576C"/>
    <w:rsid w:val="00EB7C62"/>
    <w:rsid w:val="00EC1071"/>
    <w:rsid w:val="00EC19EC"/>
    <w:rsid w:val="00EC56A9"/>
    <w:rsid w:val="00EC631C"/>
    <w:rsid w:val="00ED1406"/>
    <w:rsid w:val="00ED1438"/>
    <w:rsid w:val="00ED30E8"/>
    <w:rsid w:val="00ED3B71"/>
    <w:rsid w:val="00ED3E15"/>
    <w:rsid w:val="00EE263A"/>
    <w:rsid w:val="00EE3D99"/>
    <w:rsid w:val="00EE6B18"/>
    <w:rsid w:val="00EF08B6"/>
    <w:rsid w:val="00EF1150"/>
    <w:rsid w:val="00EF3CE9"/>
    <w:rsid w:val="00EF3E91"/>
    <w:rsid w:val="00EF7F55"/>
    <w:rsid w:val="00F0002C"/>
    <w:rsid w:val="00F001FB"/>
    <w:rsid w:val="00F01F16"/>
    <w:rsid w:val="00F050C5"/>
    <w:rsid w:val="00F05E18"/>
    <w:rsid w:val="00F06D35"/>
    <w:rsid w:val="00F07108"/>
    <w:rsid w:val="00F119E5"/>
    <w:rsid w:val="00F13D87"/>
    <w:rsid w:val="00F14039"/>
    <w:rsid w:val="00F154D1"/>
    <w:rsid w:val="00F1716F"/>
    <w:rsid w:val="00F20CB4"/>
    <w:rsid w:val="00F22579"/>
    <w:rsid w:val="00F2358B"/>
    <w:rsid w:val="00F2421F"/>
    <w:rsid w:val="00F24A47"/>
    <w:rsid w:val="00F25C8B"/>
    <w:rsid w:val="00F264C8"/>
    <w:rsid w:val="00F27A2C"/>
    <w:rsid w:val="00F34081"/>
    <w:rsid w:val="00F36660"/>
    <w:rsid w:val="00F37848"/>
    <w:rsid w:val="00F3791E"/>
    <w:rsid w:val="00F37BDB"/>
    <w:rsid w:val="00F43DCF"/>
    <w:rsid w:val="00F50969"/>
    <w:rsid w:val="00F50C88"/>
    <w:rsid w:val="00F519C5"/>
    <w:rsid w:val="00F53989"/>
    <w:rsid w:val="00F553AD"/>
    <w:rsid w:val="00F61067"/>
    <w:rsid w:val="00F6196A"/>
    <w:rsid w:val="00F654B6"/>
    <w:rsid w:val="00F67907"/>
    <w:rsid w:val="00F67938"/>
    <w:rsid w:val="00F71166"/>
    <w:rsid w:val="00F71195"/>
    <w:rsid w:val="00F73BD7"/>
    <w:rsid w:val="00F7693D"/>
    <w:rsid w:val="00F82F2A"/>
    <w:rsid w:val="00F84BD6"/>
    <w:rsid w:val="00F87798"/>
    <w:rsid w:val="00F91B81"/>
    <w:rsid w:val="00F95608"/>
    <w:rsid w:val="00FA2159"/>
    <w:rsid w:val="00FA3119"/>
    <w:rsid w:val="00FA31B6"/>
    <w:rsid w:val="00FA48A5"/>
    <w:rsid w:val="00FA61FE"/>
    <w:rsid w:val="00FA62F2"/>
    <w:rsid w:val="00FB1399"/>
    <w:rsid w:val="00FB17A9"/>
    <w:rsid w:val="00FB3A16"/>
    <w:rsid w:val="00FB3F88"/>
    <w:rsid w:val="00FB4262"/>
    <w:rsid w:val="00FC2686"/>
    <w:rsid w:val="00FC290B"/>
    <w:rsid w:val="00FC501F"/>
    <w:rsid w:val="00FC7B2B"/>
    <w:rsid w:val="00FD0198"/>
    <w:rsid w:val="00FD123D"/>
    <w:rsid w:val="00FD1824"/>
    <w:rsid w:val="00FD5C01"/>
    <w:rsid w:val="00FD7707"/>
    <w:rsid w:val="00FE136D"/>
    <w:rsid w:val="00FE165D"/>
    <w:rsid w:val="00FE1EDC"/>
    <w:rsid w:val="00FE2294"/>
    <w:rsid w:val="00FE621E"/>
    <w:rsid w:val="00FE7F4F"/>
    <w:rsid w:val="00FF39DE"/>
    <w:rsid w:val="00FF4683"/>
    <w:rsid w:val="00FF5FE5"/>
    <w:rsid w:val="00FF738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09BFC2"/>
  <w15:docId w15:val="{DC1515D2-ACFA-4E45-BE93-4A9531BA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1E19"/>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uiPriority w:val="99"/>
    <w:rsid w:val="00F73BD7"/>
    <w:rPr>
      <w:sz w:val="16"/>
      <w:szCs w:val="16"/>
    </w:rPr>
  </w:style>
  <w:style w:type="paragraph" w:styleId="Kommentartext">
    <w:name w:val="annotation text"/>
    <w:basedOn w:val="Standard"/>
    <w:link w:val="KommentartextZchn"/>
    <w:uiPriority w:val="99"/>
    <w:rsid w:val="00F73BD7"/>
    <w:rPr>
      <w:sz w:val="20"/>
      <w:szCs w:val="20"/>
    </w:rPr>
  </w:style>
  <w:style w:type="character" w:customStyle="1" w:styleId="KommentartextZchn">
    <w:name w:val="Kommentartext Zchn"/>
    <w:basedOn w:val="Absatz-Standardschriftart"/>
    <w:link w:val="Kommentartext"/>
    <w:uiPriority w:val="99"/>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customStyle="1" w:styleId="EinfAbs">
    <w:name w:val="[Einf. Abs.]"/>
    <w:basedOn w:val="Standard"/>
    <w:uiPriority w:val="99"/>
    <w:rsid w:val="00BD2D8F"/>
    <w:pPr>
      <w:autoSpaceDE w:val="0"/>
      <w:autoSpaceDN w:val="0"/>
      <w:adjustRightInd w:val="0"/>
      <w:spacing w:line="288" w:lineRule="auto"/>
      <w:textAlignment w:val="center"/>
    </w:pPr>
    <w:rPr>
      <w:rFonts w:ascii="MinionPro-Regular" w:hAnsi="MinionPro-Regular" w:cs="MinionPro-Regular"/>
      <w:color w:val="000000"/>
    </w:rPr>
  </w:style>
  <w:style w:type="table" w:styleId="Tabellenraster">
    <w:name w:val="Table Grid"/>
    <w:basedOn w:val="NormaleTabelle"/>
    <w:rsid w:val="001A3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CF0F51"/>
    <w:rPr>
      <w:color w:val="605E5C"/>
      <w:shd w:val="clear" w:color="auto" w:fill="E1DFDD"/>
    </w:rPr>
  </w:style>
  <w:style w:type="paragraph" w:customStyle="1" w:styleId="Default">
    <w:name w:val="Default"/>
    <w:rsid w:val="0068289A"/>
    <w:pPr>
      <w:autoSpaceDE w:val="0"/>
      <w:autoSpaceDN w:val="0"/>
      <w:adjustRightInd w:val="0"/>
    </w:pPr>
    <w:rPr>
      <w:rFonts w:ascii="Arial" w:eastAsiaTheme="minorHAnsi" w:hAnsi="Arial" w:cs="Arial"/>
      <w:color w:val="000000"/>
      <w:sz w:val="24"/>
      <w:szCs w:val="24"/>
      <w:lang w:eastAsia="en-US"/>
    </w:rPr>
  </w:style>
  <w:style w:type="paragraph" w:styleId="Funotentext">
    <w:name w:val="footnote text"/>
    <w:basedOn w:val="Standard"/>
    <w:link w:val="FunotentextZchn"/>
    <w:uiPriority w:val="99"/>
    <w:semiHidden/>
    <w:unhideWhenUsed/>
    <w:rsid w:val="0068289A"/>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68289A"/>
    <w:rPr>
      <w:rFonts w:asciiTheme="minorHAnsi" w:eastAsiaTheme="minorHAnsi" w:hAnsiTheme="minorHAnsi" w:cstheme="minorBidi"/>
      <w:lang w:eastAsia="en-US"/>
    </w:rPr>
  </w:style>
  <w:style w:type="character" w:styleId="Funotenzeichen">
    <w:name w:val="footnote reference"/>
    <w:basedOn w:val="Absatz-Standardschriftart"/>
    <w:semiHidden/>
    <w:unhideWhenUsed/>
    <w:rsid w:val="0068289A"/>
    <w:rPr>
      <w:vertAlign w:val="superscript"/>
    </w:rPr>
  </w:style>
  <w:style w:type="character" w:customStyle="1" w:styleId="schriftkataloginhaltmitte">
    <w:name w:val="schrift_katalog_inhalt_mitte"/>
    <w:basedOn w:val="Absatz-Standardschriftart"/>
    <w:rsid w:val="00682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984776080">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295678231">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884125432">
      <w:bodyDiv w:val="1"/>
      <w:marLeft w:val="0"/>
      <w:marRight w:val="0"/>
      <w:marTop w:val="0"/>
      <w:marBottom w:val="0"/>
      <w:divBdr>
        <w:top w:val="none" w:sz="0" w:space="0" w:color="auto"/>
        <w:left w:val="none" w:sz="0" w:space="0" w:color="auto"/>
        <w:bottom w:val="none" w:sz="0" w:space="0" w:color="auto"/>
        <w:right w:val="none" w:sz="0" w:space="0" w:color="auto"/>
      </w:divBdr>
    </w:div>
    <w:div w:id="1947737312">
      <w:bodyDiv w:val="1"/>
      <w:marLeft w:val="0"/>
      <w:marRight w:val="0"/>
      <w:marTop w:val="0"/>
      <w:marBottom w:val="0"/>
      <w:divBdr>
        <w:top w:val="none" w:sz="0" w:space="0" w:color="auto"/>
        <w:left w:val="none" w:sz="0" w:space="0" w:color="auto"/>
        <w:bottom w:val="none" w:sz="0" w:space="0" w:color="auto"/>
        <w:right w:val="none" w:sz="0" w:space="0" w:color="auto"/>
      </w:divBdr>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ggle.de/nutzungsbedingungen"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48381-EC77-45AB-A458-9108196A0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559</Words>
  <Characters>3824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PM_MEGGLE_Vorlage_Publikumspresse.docx</vt:lpstr>
    </vt:vector>
  </TitlesOfParts>
  <Company>kommunikation.pur</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PM_MEGGLE_Vorlage_Publikumspresse.docx</dc:title>
  <dc:creator>Claudia Froehlich - kommunikation.pur GmbH;Schirin Kunzendorf - kommunikation.pur GmbH</dc:creator>
  <cp:lastModifiedBy>Klara Wittmer - kommunikation.pur GmbH</cp:lastModifiedBy>
  <cp:revision>4</cp:revision>
  <cp:lastPrinted>2025-01-23T14:43:00Z</cp:lastPrinted>
  <dcterms:created xsi:type="dcterms:W3CDTF">2025-01-23T12:26:00Z</dcterms:created>
  <dcterms:modified xsi:type="dcterms:W3CDTF">2025-01-23T14:43:00Z</dcterms:modified>
</cp:coreProperties>
</file>